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78" w:rsidRPr="00F65F67" w:rsidRDefault="00724278" w:rsidP="00724278">
      <w:pPr>
        <w:jc w:val="center"/>
        <w:rPr>
          <w:rFonts w:ascii="Times New Roman" w:hAnsi="Times New Roman" w:cs="Times New Roman"/>
          <w:b/>
          <w:i/>
          <w:color w:val="C0504D" w:themeColor="accent2"/>
          <w:sz w:val="36"/>
          <w:szCs w:val="36"/>
          <w:shd w:val="clear" w:color="auto" w:fill="F4F4F4"/>
        </w:rPr>
      </w:pPr>
      <w:r w:rsidRPr="00F65F67">
        <w:rPr>
          <w:rFonts w:ascii="Times New Roman" w:hAnsi="Times New Roman" w:cs="Times New Roman"/>
          <w:b/>
          <w:i/>
          <w:color w:val="C0504D" w:themeColor="accent2"/>
          <w:sz w:val="36"/>
          <w:szCs w:val="36"/>
        </w:rPr>
        <w:t>Консультация для родителей</w:t>
      </w:r>
      <w:r w:rsidRPr="00F65F67">
        <w:rPr>
          <w:rFonts w:ascii="Times New Roman" w:hAnsi="Times New Roman" w:cs="Times New Roman"/>
          <w:b/>
          <w:i/>
          <w:color w:val="C0504D" w:themeColor="accent2"/>
          <w:sz w:val="36"/>
          <w:szCs w:val="36"/>
          <w:shd w:val="clear" w:color="auto" w:fill="F4F4F4"/>
        </w:rPr>
        <w:t xml:space="preserve"> </w:t>
      </w:r>
      <w:r w:rsidRPr="00F65F67">
        <w:rPr>
          <w:rFonts w:ascii="Times New Roman" w:hAnsi="Times New Roman" w:cs="Times New Roman"/>
          <w:b/>
          <w:i/>
          <w:color w:val="C0504D" w:themeColor="accent2"/>
          <w:sz w:val="36"/>
          <w:szCs w:val="36"/>
        </w:rPr>
        <w:t xml:space="preserve">«Мама, я сам!» </w:t>
      </w:r>
    </w:p>
    <w:p w:rsidR="00724278" w:rsidRPr="00724278" w:rsidRDefault="00724278" w:rsidP="003156EC">
      <w:pPr>
        <w:jc w:val="both"/>
        <w:rPr>
          <w:rFonts w:ascii="Times New Roman" w:hAnsi="Times New Roman" w:cs="Times New Roman"/>
          <w:color w:val="444444"/>
          <w:sz w:val="28"/>
          <w:szCs w:val="28"/>
          <w:shd w:val="clear" w:color="auto" w:fill="F4F4F4"/>
        </w:rPr>
      </w:pPr>
      <w:r w:rsidRPr="003156EC">
        <w:rPr>
          <w:rFonts w:ascii="Times New Roman" w:hAnsi="Times New Roman" w:cs="Times New Roman"/>
          <w:color w:val="444444"/>
          <w:sz w:val="28"/>
          <w:szCs w:val="28"/>
          <w:shd w:val="clear" w:color="auto" w:fill="FFFFFF" w:themeFill="background1"/>
        </w:rPr>
        <w:t xml:space="preserve"> Когда</w:t>
      </w:r>
      <w:r w:rsidRPr="00F33A89">
        <w:rPr>
          <w:rFonts w:ascii="Times New Roman" w:hAnsi="Times New Roman" w:cs="Times New Roman"/>
          <w:color w:val="444444"/>
          <w:sz w:val="28"/>
          <w:szCs w:val="28"/>
        </w:rPr>
        <w:t xml:space="preserve"> ваш ребенок ещё совсем маленький и не может обойтись без вашей помощи, вы мечтаете о том, чтобы он поскорее научился всё делать сам. Но вот этот долгожданный момент наступает, и вы вдруг понимаете, что забот у вас только прибавилось! Оказывается, гораздо проще и быстрее самой покормить малыша, умыть его и одеть, чем</w:t>
      </w:r>
      <w:r w:rsidRPr="00724278">
        <w:rPr>
          <w:rFonts w:ascii="Times New Roman" w:hAnsi="Times New Roman" w:cs="Times New Roman"/>
          <w:color w:val="444444"/>
          <w:sz w:val="28"/>
          <w:szCs w:val="28"/>
          <w:shd w:val="clear" w:color="auto" w:fill="F4F4F4"/>
        </w:rPr>
        <w:t xml:space="preserve"> </w:t>
      </w:r>
      <w:r w:rsidRPr="00F33A89">
        <w:rPr>
          <w:rFonts w:ascii="Times New Roman" w:hAnsi="Times New Roman" w:cs="Times New Roman"/>
          <w:color w:val="444444"/>
          <w:sz w:val="28"/>
          <w:szCs w:val="28"/>
        </w:rPr>
        <w:t xml:space="preserve">наблюдать за его неумелыми попытками сделать всё самостоятельно. Самое главное – если ребенок что-то делает сам, и у него это не </w:t>
      </w:r>
      <w:proofErr w:type="gramStart"/>
      <w:r w:rsidRPr="00F33A89">
        <w:rPr>
          <w:rFonts w:ascii="Times New Roman" w:hAnsi="Times New Roman" w:cs="Times New Roman"/>
          <w:color w:val="444444"/>
          <w:sz w:val="28"/>
          <w:szCs w:val="28"/>
        </w:rPr>
        <w:t>очень</w:t>
      </w:r>
      <w:proofErr w:type="gramEnd"/>
      <w:r w:rsidRPr="00F33A89">
        <w:rPr>
          <w:rFonts w:ascii="Times New Roman" w:hAnsi="Times New Roman" w:cs="Times New Roman"/>
          <w:color w:val="444444"/>
          <w:sz w:val="28"/>
          <w:szCs w:val="28"/>
        </w:rPr>
        <w:t xml:space="preserve"> получается, будьте терпеливы и не хватайтесь доделывать или переделывать все за малыша.</w:t>
      </w:r>
      <w:r w:rsidRPr="00724278">
        <w:rPr>
          <w:rFonts w:ascii="Times New Roman" w:hAnsi="Times New Roman" w:cs="Times New Roman"/>
          <w:color w:val="444444"/>
          <w:sz w:val="28"/>
          <w:szCs w:val="28"/>
          <w:shd w:val="clear" w:color="auto" w:fill="F4F4F4"/>
        </w:rPr>
        <w:t xml:space="preserve"> </w:t>
      </w:r>
    </w:p>
    <w:p w:rsidR="00724278" w:rsidRPr="00724278" w:rsidRDefault="00724278" w:rsidP="003156EC">
      <w:pPr>
        <w:jc w:val="both"/>
        <w:rPr>
          <w:rFonts w:ascii="Times New Roman" w:hAnsi="Times New Roman" w:cs="Times New Roman"/>
          <w:color w:val="444444"/>
          <w:sz w:val="28"/>
          <w:szCs w:val="28"/>
          <w:shd w:val="clear" w:color="auto" w:fill="F4F4F4"/>
        </w:rPr>
      </w:pPr>
      <w:r w:rsidRPr="00F33A89">
        <w:rPr>
          <w:rFonts w:ascii="Times New Roman" w:hAnsi="Times New Roman" w:cs="Times New Roman"/>
          <w:color w:val="444444"/>
          <w:sz w:val="28"/>
          <w:szCs w:val="28"/>
        </w:rPr>
        <w:t>Предоставьте ему возможность проявить себя! И не забудьте объяснить, зачем это нужно делать. Скажите, что лежащие не на своих местах вещи могут потеряться, а ещё лучше – расскажите сказку о том, как игрушки убежали от своего неопрятного хозяина. Например, «</w:t>
      </w:r>
      <w:proofErr w:type="spellStart"/>
      <w:r w:rsidRPr="00F33A89">
        <w:rPr>
          <w:rFonts w:ascii="Times New Roman" w:hAnsi="Times New Roman" w:cs="Times New Roman"/>
          <w:color w:val="444444"/>
          <w:sz w:val="28"/>
          <w:szCs w:val="28"/>
        </w:rPr>
        <w:t>Мойдодыр</w:t>
      </w:r>
      <w:proofErr w:type="spellEnd"/>
      <w:r w:rsidRPr="00F33A89">
        <w:rPr>
          <w:rFonts w:ascii="Times New Roman" w:hAnsi="Times New Roman" w:cs="Times New Roman"/>
          <w:color w:val="444444"/>
          <w:sz w:val="28"/>
          <w:szCs w:val="28"/>
        </w:rPr>
        <w:t>». Ребенку проще воспринимать информацию в игровой форме, поэтому, всякое обучение должно быть игрой. Так же можно научить карапуза самостоятельно одеваться, ложиться</w:t>
      </w:r>
      <w:r w:rsidRPr="00724278">
        <w:rPr>
          <w:rFonts w:ascii="Times New Roman" w:hAnsi="Times New Roman" w:cs="Times New Roman"/>
          <w:color w:val="444444"/>
          <w:sz w:val="28"/>
          <w:szCs w:val="28"/>
          <w:shd w:val="clear" w:color="auto" w:fill="F4F4F4"/>
        </w:rPr>
        <w:t xml:space="preserve"> </w:t>
      </w:r>
      <w:r w:rsidRPr="00F33A89">
        <w:rPr>
          <w:rFonts w:ascii="Times New Roman" w:hAnsi="Times New Roman" w:cs="Times New Roman"/>
          <w:color w:val="444444"/>
          <w:sz w:val="28"/>
          <w:szCs w:val="28"/>
        </w:rPr>
        <w:t xml:space="preserve">спать и ходить в туалет. Сшейте его любимой игрушке одежду, и перед сном позвольте малышу сначала раздеть и уложить спать игрушку, а потом лечь самому – это воспитает у него ответственность за </w:t>
      </w:r>
      <w:proofErr w:type="gramStart"/>
      <w:r w:rsidRPr="00F33A89">
        <w:rPr>
          <w:rFonts w:ascii="Times New Roman" w:hAnsi="Times New Roman" w:cs="Times New Roman"/>
          <w:color w:val="444444"/>
          <w:sz w:val="28"/>
          <w:szCs w:val="28"/>
        </w:rPr>
        <w:t>близких</w:t>
      </w:r>
      <w:proofErr w:type="gramEnd"/>
      <w:r w:rsidRPr="00F33A89">
        <w:rPr>
          <w:rFonts w:ascii="Times New Roman" w:hAnsi="Times New Roman" w:cs="Times New Roman"/>
          <w:color w:val="444444"/>
          <w:sz w:val="28"/>
          <w:szCs w:val="28"/>
        </w:rPr>
        <w:t>. Чтобы научить малыша самостоятельно умываться, покажите ему, как это нужно делать, пусть он повторит ваши действия перед зеркалом. Каким бы простым ни казалось вам то, что ребенок осилил самостоятельно, - обязательно хвалите его.</w:t>
      </w:r>
    </w:p>
    <w:p w:rsidR="00CF3B0D" w:rsidRPr="00724278" w:rsidRDefault="00724278" w:rsidP="003156EC">
      <w:pPr>
        <w:jc w:val="both"/>
        <w:rPr>
          <w:rFonts w:ascii="Times New Roman" w:hAnsi="Times New Roman" w:cs="Times New Roman"/>
          <w:sz w:val="28"/>
          <w:szCs w:val="28"/>
        </w:rPr>
      </w:pPr>
      <w:r w:rsidRPr="00F33A89">
        <w:rPr>
          <w:rFonts w:ascii="Times New Roman" w:hAnsi="Times New Roman" w:cs="Times New Roman"/>
          <w:color w:val="444444"/>
          <w:sz w:val="28"/>
          <w:szCs w:val="28"/>
        </w:rPr>
        <w:t xml:space="preserve"> Малыш пытается выяснить, что находится внутри у плюшевого зайца или отломал у машинки колёса? Не ругайте его! Поймите: и заяц, и машинка, и выпотрошенная бабушкина шкатулка с пряжей стоят гораздо меньше, чем знания, которые ребенок приобретает, исследуя предметы. Позвольте малышу изучить окружающий мир, не ограничивайте его творчество, лишь направляйте маленького</w:t>
      </w:r>
      <w:r w:rsidRPr="00724278">
        <w:rPr>
          <w:rFonts w:ascii="Times New Roman" w:hAnsi="Times New Roman" w:cs="Times New Roman"/>
          <w:color w:val="444444"/>
          <w:sz w:val="28"/>
          <w:szCs w:val="28"/>
          <w:shd w:val="clear" w:color="auto" w:fill="F4F4F4"/>
        </w:rPr>
        <w:t xml:space="preserve"> </w:t>
      </w:r>
      <w:r w:rsidRPr="00F33A89">
        <w:rPr>
          <w:rFonts w:ascii="Times New Roman" w:hAnsi="Times New Roman" w:cs="Times New Roman"/>
          <w:color w:val="444444"/>
          <w:sz w:val="28"/>
          <w:szCs w:val="28"/>
        </w:rPr>
        <w:t>исследователя и корректируйте его действия. Во время игры не показывайте ребенку, как надо складывать кубики, чтобы получилась пирамидка. Пусть он придумает свой способ. Возможно, если он будет делать так, как представляет сам, однажды он построит целый город. Это же касается и других занятий. Тем не менее, нельзя оставлять ребенка наедине с задачей. Может, он и хочет убрать игрушки, но не знает, как и куда. Убирайте вместе с ним!</w:t>
      </w:r>
    </w:p>
    <w:sectPr w:rsidR="00CF3B0D" w:rsidRPr="00724278" w:rsidSect="00F65F67">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4278"/>
    <w:rsid w:val="000E4DE8"/>
    <w:rsid w:val="00193017"/>
    <w:rsid w:val="003156EC"/>
    <w:rsid w:val="00724278"/>
    <w:rsid w:val="009511E8"/>
    <w:rsid w:val="00AC038D"/>
    <w:rsid w:val="00AC4FE8"/>
    <w:rsid w:val="00CF3B0D"/>
    <w:rsid w:val="00F33A89"/>
    <w:rsid w:val="00F562DA"/>
    <w:rsid w:val="00F65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1E8"/>
  </w:style>
  <w:style w:type="paragraph" w:styleId="1">
    <w:name w:val="heading 1"/>
    <w:basedOn w:val="a"/>
    <w:link w:val="10"/>
    <w:uiPriority w:val="9"/>
    <w:qFormat/>
    <w:rsid w:val="009511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9511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1E8"/>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9511E8"/>
    <w:rPr>
      <w:rFonts w:ascii="Times New Roman" w:eastAsia="Times New Roman" w:hAnsi="Times New Roman" w:cs="Times New Roman"/>
      <w:b/>
      <w:bCs/>
      <w:sz w:val="20"/>
      <w:szCs w:val="20"/>
    </w:rPr>
  </w:style>
  <w:style w:type="character" w:styleId="a3">
    <w:name w:val="Strong"/>
    <w:basedOn w:val="a0"/>
    <w:uiPriority w:val="22"/>
    <w:qFormat/>
    <w:rsid w:val="009511E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1921</Characters>
  <Application>Microsoft Office Word</Application>
  <DocSecurity>0</DocSecurity>
  <Lines>16</Lines>
  <Paragraphs>4</Paragraphs>
  <ScaleCrop>false</ScaleCrop>
  <Company>Reanimator Extreme Edition</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2015-10-18T19:16:00Z</dcterms:created>
  <dcterms:modified xsi:type="dcterms:W3CDTF">2022-01-24T19:35:00Z</dcterms:modified>
</cp:coreProperties>
</file>