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789" w:rsidRPr="004F1789" w:rsidRDefault="00632C82" w:rsidP="004F1789">
      <w:pPr>
        <w:spacing w:after="0" w:line="240" w:lineRule="auto"/>
        <w:jc w:val="center"/>
        <w:outlineLvl w:val="2"/>
        <w:rPr>
          <w:rFonts w:ascii="Verdana" w:eastAsia="Times New Roman" w:hAnsi="Verdana" w:cs="Times New Roman"/>
          <w:b/>
          <w:bCs/>
          <w:color w:val="008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b/>
          <w:bCs/>
          <w:color w:val="008000"/>
          <w:sz w:val="32"/>
          <w:lang w:eastAsia="ru-RU"/>
        </w:rPr>
        <w:t>«</w:t>
      </w:r>
      <w:r w:rsidR="004F1789" w:rsidRPr="004F1789">
        <w:rPr>
          <w:rFonts w:ascii="Verdana" w:eastAsia="Times New Roman" w:hAnsi="Verdana" w:cs="Times New Roman"/>
          <w:b/>
          <w:bCs/>
          <w:color w:val="008000"/>
          <w:sz w:val="32"/>
          <w:lang w:eastAsia="ru-RU"/>
        </w:rPr>
        <w:t>Капризы и упрямство</w:t>
      </w:r>
      <w:r>
        <w:rPr>
          <w:rFonts w:ascii="Verdana" w:eastAsia="Times New Roman" w:hAnsi="Verdana" w:cs="Times New Roman"/>
          <w:b/>
          <w:bCs/>
          <w:color w:val="008000"/>
          <w:sz w:val="32"/>
          <w:lang w:eastAsia="ru-RU"/>
        </w:rPr>
        <w:t>»</w:t>
      </w:r>
    </w:p>
    <w:p w:rsidR="004F1789" w:rsidRPr="004F1789" w:rsidRDefault="004F1789" w:rsidP="00A529A3">
      <w:pPr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178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Прежде чем приступить к рассмотрению темы "Капризы, упрямство и способы их преодоления", необходимо определить область этой темы, т.е. поставить её в определённые рамки. Капризы и упрямство рассматриваются как составляющие отклоняющегося поведения, наряду </w:t>
      </w:r>
      <w:proofErr w:type="gramStart"/>
      <w:r w:rsidRPr="004F178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</w:t>
      </w:r>
      <w:proofErr w:type="gramEnd"/>
      <w:r w:rsidRPr="004F178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</w:p>
    <w:p w:rsidR="004F1789" w:rsidRPr="004F1789" w:rsidRDefault="004F1789" w:rsidP="004F178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178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Непослушанием, выражающемся в непослушании и озорстве</w:t>
      </w:r>
    </w:p>
    <w:p w:rsidR="004F1789" w:rsidRPr="004F1789" w:rsidRDefault="004F1789" w:rsidP="004F178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178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Детским негативизмом, т.е. непринятием чего-либо без определённых причин.</w:t>
      </w:r>
    </w:p>
    <w:p w:rsidR="004F1789" w:rsidRPr="004F1789" w:rsidRDefault="004F1789" w:rsidP="004F178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178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Своеволием</w:t>
      </w:r>
    </w:p>
    <w:p w:rsidR="004F1789" w:rsidRPr="004F1789" w:rsidRDefault="004F1789" w:rsidP="004F178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178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Недисциплинированностью</w:t>
      </w:r>
    </w:p>
    <w:p w:rsidR="004F1789" w:rsidRPr="004F1789" w:rsidRDefault="004F1789" w:rsidP="00A529A3">
      <w:pPr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178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Все </w:t>
      </w:r>
      <w:proofErr w:type="gramStart"/>
      <w:r w:rsidRPr="004F178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выше перечисленные</w:t>
      </w:r>
      <w:proofErr w:type="gramEnd"/>
      <w:r w:rsidRPr="004F178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формы отклоняющегося поведения различаются лишь по степени социальной опасности, а также зависят от возрастных и индивидуальных особенностей личности ребёнка.</w:t>
      </w:r>
    </w:p>
    <w:p w:rsidR="004F1789" w:rsidRPr="004F1789" w:rsidRDefault="004F1789" w:rsidP="00A529A3">
      <w:pPr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178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Понятия "капризы и упрямство" очень родственные и чёткой границы провести между ними нельзя. И способы преодоления капризов и упрямства одинаковы, но об этом позже.</w:t>
      </w:r>
    </w:p>
    <w:p w:rsidR="004F1789" w:rsidRPr="004F1789" w:rsidRDefault="004F1789" w:rsidP="004F1789">
      <w:pPr>
        <w:spacing w:after="0" w:line="240" w:lineRule="auto"/>
        <w:ind w:firstLine="2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178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УПРЯМСТВО – </w:t>
      </w:r>
      <w:r w:rsidRPr="004F178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это психологическое состояние, очень близкое к негативизму. Это отрицательная особенность поведения человека, выражающаяся в необоснованном и нерациональном противодействии просьбам, советам, требованиям других людей. Вид упорного непослушания, для которого нет видимых мотивов.</w:t>
      </w:r>
    </w:p>
    <w:p w:rsidR="004F1789" w:rsidRPr="00632C82" w:rsidRDefault="004F1789" w:rsidP="00632C82">
      <w:pPr>
        <w:spacing w:after="0" w:line="240" w:lineRule="auto"/>
        <w:ind w:firstLine="240"/>
        <w:jc w:val="center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632C82">
        <w:rPr>
          <w:rFonts w:ascii="Times New Roman" w:eastAsia="Times New Roman" w:hAnsi="Times New Roman" w:cs="Times New Roman"/>
          <w:b/>
          <w:bCs/>
          <w:color w:val="C00000"/>
          <w:sz w:val="28"/>
          <w:lang w:eastAsia="ru-RU"/>
        </w:rPr>
        <w:t>Проявления упрямства:</w:t>
      </w:r>
    </w:p>
    <w:p w:rsidR="004F1789" w:rsidRPr="004F1789" w:rsidRDefault="004F1789" w:rsidP="004F178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178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желании продолжить начатое действие даже в тех случаях, когда ясно, что оно бессмысленно, не приносит пользы.</w:t>
      </w:r>
    </w:p>
    <w:p w:rsidR="004F1789" w:rsidRPr="004F1789" w:rsidRDefault="004F1789" w:rsidP="004F178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178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выступает как психологическая защита и имеет избирательный характер, т.е. ребёнок понял, что совершил ошибку, но не хочет в это признаваться, и поэтому " стоит на своём".</w:t>
      </w:r>
    </w:p>
    <w:p w:rsidR="004F1789" w:rsidRPr="004F1789" w:rsidRDefault="004F1789" w:rsidP="00A529A3">
      <w:pPr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178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Упрямство может стать чертой характера, если не принять меры к его преодолению. С течением времени оно порождает детскую лживость, может привести к расстройству нервной системы, неврозам, раздражительности. </w:t>
      </w:r>
      <w:proofErr w:type="gramStart"/>
      <w:r w:rsidRPr="004F178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Если такие проявления, ещё в дошкольном возрасте, из реактивных состояний переходят в хронические, то возникает начальная стадия педагогической запущенности.</w:t>
      </w:r>
      <w:proofErr w:type="gramEnd"/>
    </w:p>
    <w:p w:rsidR="004F1789" w:rsidRPr="004F1789" w:rsidRDefault="004F1789" w:rsidP="00A529A3">
      <w:pPr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178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 капризах мы не будем много говорить, т.к. вся информация во многом пересекается с вышесказанным.</w:t>
      </w:r>
    </w:p>
    <w:p w:rsidR="004F1789" w:rsidRPr="004F1789" w:rsidRDefault="004F1789" w:rsidP="004F1789">
      <w:pPr>
        <w:spacing w:after="0" w:line="240" w:lineRule="auto"/>
        <w:ind w:firstLine="2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178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КАПРИЗЫ - </w:t>
      </w:r>
      <w:r w:rsidRPr="004F178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это действия, которые лишены разумного основания, т.е. " Я так хочу и всё!!!". Они вызываются слабостью ребёнка и в определённой степени тоже выступают как форма самозащиты.</w:t>
      </w:r>
    </w:p>
    <w:p w:rsidR="004F1789" w:rsidRPr="00632C82" w:rsidRDefault="004F1789" w:rsidP="00632C82">
      <w:pPr>
        <w:spacing w:after="0" w:line="240" w:lineRule="auto"/>
        <w:ind w:firstLine="240"/>
        <w:jc w:val="center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632C82">
        <w:rPr>
          <w:rFonts w:ascii="Times New Roman" w:eastAsia="Times New Roman" w:hAnsi="Times New Roman" w:cs="Times New Roman"/>
          <w:b/>
          <w:bCs/>
          <w:color w:val="C00000"/>
          <w:sz w:val="28"/>
          <w:lang w:eastAsia="ru-RU"/>
        </w:rPr>
        <w:t>Проявления капризов:</w:t>
      </w:r>
    </w:p>
    <w:p w:rsidR="004F1789" w:rsidRPr="004F1789" w:rsidRDefault="004F1789" w:rsidP="004F1789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178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желании продолжить начатое действие даже в тех случаях, когда ясно, что оно бессмысленно, не приносит пользы.</w:t>
      </w:r>
    </w:p>
    <w:p w:rsidR="004F1789" w:rsidRPr="004F1789" w:rsidRDefault="004F1789" w:rsidP="004F1789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178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недовольстве, раздражительности, плаче.</w:t>
      </w:r>
    </w:p>
    <w:p w:rsidR="004F1789" w:rsidRPr="004F1789" w:rsidRDefault="004F1789" w:rsidP="004F1789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178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двигательном перевозбуждении.</w:t>
      </w:r>
    </w:p>
    <w:p w:rsidR="004F1789" w:rsidRPr="004F1789" w:rsidRDefault="004F1789" w:rsidP="004F1789">
      <w:pPr>
        <w:spacing w:after="0" w:line="240" w:lineRule="auto"/>
        <w:ind w:firstLine="2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178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Развитию капризов способствует неокрепшая нервная система.</w:t>
      </w:r>
    </w:p>
    <w:p w:rsidR="004F1789" w:rsidRDefault="004F1789" w:rsidP="004F1789">
      <w:pPr>
        <w:spacing w:after="0" w:line="240" w:lineRule="auto"/>
        <w:ind w:firstLine="240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4F1789" w:rsidRPr="00632C82" w:rsidRDefault="004F1789" w:rsidP="004F1789">
      <w:pPr>
        <w:spacing w:after="0" w:line="240" w:lineRule="auto"/>
        <w:ind w:firstLine="240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632C82">
        <w:rPr>
          <w:rFonts w:ascii="Times New Roman" w:eastAsia="Times New Roman" w:hAnsi="Times New Roman" w:cs="Times New Roman"/>
          <w:b/>
          <w:bCs/>
          <w:color w:val="C00000"/>
          <w:sz w:val="28"/>
          <w:lang w:eastAsia="ru-RU"/>
        </w:rPr>
        <w:lastRenderedPageBreak/>
        <w:t>Что необходимо знать родителям о детском упрямстве и капризности:</w:t>
      </w:r>
    </w:p>
    <w:p w:rsidR="004F1789" w:rsidRPr="004F1789" w:rsidRDefault="004F1789" w:rsidP="004F1789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178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Период упрямства и капризности начинается примерно с 18 месяцев.</w:t>
      </w:r>
    </w:p>
    <w:p w:rsidR="004F1789" w:rsidRPr="00632C82" w:rsidRDefault="004F1789" w:rsidP="00632C82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178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 правило, эта фаза заканчивается к 3,5- 4 годам. Случайные приступы</w:t>
      </w:r>
      <w:r w:rsidR="00632C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2C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упрямства в </w:t>
      </w:r>
      <w:proofErr w:type="gramStart"/>
      <w:r w:rsidRPr="00632C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более старшем</w:t>
      </w:r>
      <w:proofErr w:type="gramEnd"/>
      <w:r w:rsidRPr="00632C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возрасте – тоже вещь вполне нормальная.</w:t>
      </w:r>
    </w:p>
    <w:p w:rsidR="004F1789" w:rsidRPr="004F1789" w:rsidRDefault="004F1789" w:rsidP="004F1789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178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Пик упрямства приходится на 2,5- 3 года жизни.</w:t>
      </w:r>
    </w:p>
    <w:p w:rsidR="004F1789" w:rsidRPr="004F1789" w:rsidRDefault="004F1789" w:rsidP="004F1789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178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Мальчики упрямятся сильнее, чем девочки.</w:t>
      </w:r>
    </w:p>
    <w:p w:rsidR="004F1789" w:rsidRPr="004F1789" w:rsidRDefault="004F1789" w:rsidP="004F1789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178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Девочки капризничают чаще, чем мальчики.</w:t>
      </w:r>
    </w:p>
    <w:p w:rsidR="004F1789" w:rsidRPr="004F1789" w:rsidRDefault="004F1789" w:rsidP="004F1789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178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кризисный период приступы упрямства и капризности случаются у детей по 5 раз в день. У некоторых детей – до 19 раз!</w:t>
      </w:r>
    </w:p>
    <w:p w:rsidR="004F1789" w:rsidRPr="004F1789" w:rsidRDefault="004F1789" w:rsidP="004F1789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178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Если дети по достижению 4 лет всё ещё продолжают часто упрямиться и капризничать, то, вероятнее всего речь идёт о " фиксированном упрямстве", истеричности, как удобных способах манипулирования ребёнком своими родителями. Чаще всего это результат соглашательского поведения родителей, поддавшихся нажиму со стороны ребёнка, нередко ради своего спокойствия.</w:t>
      </w:r>
    </w:p>
    <w:p w:rsidR="004F1789" w:rsidRPr="00632C82" w:rsidRDefault="004F1789" w:rsidP="00632C82">
      <w:pPr>
        <w:spacing w:after="0" w:line="240" w:lineRule="auto"/>
        <w:ind w:firstLine="240"/>
        <w:jc w:val="center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632C82">
        <w:rPr>
          <w:rFonts w:ascii="Times New Roman" w:eastAsia="Times New Roman" w:hAnsi="Times New Roman" w:cs="Times New Roman"/>
          <w:b/>
          <w:bCs/>
          <w:color w:val="C00000"/>
          <w:sz w:val="28"/>
          <w:lang w:eastAsia="ru-RU"/>
        </w:rPr>
        <w:t>Что могут сделать родители для преодоления упрямства и капризности у детей:</w:t>
      </w:r>
    </w:p>
    <w:p w:rsidR="004F1789" w:rsidRPr="004F1789" w:rsidRDefault="004F1789" w:rsidP="004F1789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178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 предавайте большого значения упрямству и капризности. Примите к сведению приступ, но не очень волнуйтесь за ребёнка.</w:t>
      </w:r>
    </w:p>
    <w:p w:rsidR="004F1789" w:rsidRPr="004F1789" w:rsidRDefault="004F1789" w:rsidP="004F1789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178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 время приступа оставайтесь рядом, дайте ему почувствовать, что вы его  понимаете.</w:t>
      </w:r>
    </w:p>
    <w:p w:rsidR="004F1789" w:rsidRPr="004F1789" w:rsidRDefault="004F1789" w:rsidP="004F1789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178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 пытайтесь в это время что-либо внушать своему ребёнку – это бесполезно. Ругань не имеет смысла, шлепки ещё сильнее его возбуждают.</w:t>
      </w:r>
    </w:p>
    <w:p w:rsidR="004F1789" w:rsidRPr="004F1789" w:rsidRDefault="004F1789" w:rsidP="004F1789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178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Будьте в поведении с ребёнком настойчивы, если сказали "нет", оставайтесь и дальше при этом мнении.</w:t>
      </w:r>
    </w:p>
    <w:p w:rsidR="004F1789" w:rsidRPr="004F1789" w:rsidRDefault="004F1789" w:rsidP="004F1789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178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 сдавайтесь даже тогда, когда приступ ребёнка протекает в общественном месте. Чаще всего помогает только одно – взять его за руку и увести.</w:t>
      </w:r>
    </w:p>
    <w:p w:rsidR="004F1789" w:rsidRPr="004F1789" w:rsidRDefault="004F1789" w:rsidP="004F1789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178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Истеричность и капризность требует зрителей, не прибегайте к помощи посторонних: "Посмотрите, какая плохая девочка, </w:t>
      </w:r>
      <w:proofErr w:type="spellStart"/>
      <w:r w:rsidRPr="004F178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ай-яй-яй</w:t>
      </w:r>
      <w:proofErr w:type="spellEnd"/>
      <w:r w:rsidRPr="004F178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!". Ребёнку только этого и нужно.</w:t>
      </w:r>
    </w:p>
    <w:p w:rsidR="004F1789" w:rsidRPr="004F1789" w:rsidRDefault="004F1789" w:rsidP="004F1789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178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Постарайтесь схитрить: "Ох, какая у меня есть интересная игрушка (книжка, штучка)!". Подобные отвлекающие манёвры заинтересуют капризулю и он успокоится.</w:t>
      </w:r>
    </w:p>
    <w:p w:rsidR="004F1789" w:rsidRPr="004F1789" w:rsidRDefault="004F1789" w:rsidP="004F1789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178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Исключите из арсенала грубый тон, резкость, стремление " сломить силой авторитета".</w:t>
      </w:r>
    </w:p>
    <w:p w:rsidR="004F1789" w:rsidRPr="004F1789" w:rsidRDefault="004F1789" w:rsidP="004F1789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178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Спокойный тон общения, без раздражительности.</w:t>
      </w:r>
    </w:p>
    <w:p w:rsidR="004F1789" w:rsidRPr="004F1789" w:rsidRDefault="004F1789" w:rsidP="004F1789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178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Уступки имеют место быть, если они педагогически целесообразны, оправданы логикой воспитательного процесса.</w:t>
      </w:r>
    </w:p>
    <w:p w:rsidR="004F1789" w:rsidRPr="004F1789" w:rsidRDefault="004F1789" w:rsidP="00A529A3">
      <w:pPr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178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Следующие моменты очень важны в предупреждении и в борьбе с упрямством и капризами. Речь пойдёт о </w:t>
      </w:r>
      <w:proofErr w:type="spellStart"/>
      <w:r w:rsidRPr="004F178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гуманизации</w:t>
      </w:r>
      <w:proofErr w:type="spellEnd"/>
      <w:r w:rsidRPr="004F178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отношений между родителями и детьми, а именно о том, в каких случаях ребёнка нельзя наказывать и ругать, когда можно и нужно хвалить:</w:t>
      </w:r>
    </w:p>
    <w:p w:rsidR="004F1789" w:rsidRPr="004F1789" w:rsidRDefault="004F1789" w:rsidP="00632C82">
      <w:pPr>
        <w:spacing w:after="0" w:line="240" w:lineRule="auto"/>
        <w:ind w:firstLine="2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1789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lastRenderedPageBreak/>
        <w:t>НЕЛЬЗЯ ХВАЛИТЬ ЗА ТО, ЧТО:</w:t>
      </w:r>
    </w:p>
    <w:p w:rsidR="004F1789" w:rsidRPr="004F1789" w:rsidRDefault="004F1789" w:rsidP="004F1789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178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Достигнуто не своим трудом.</w:t>
      </w:r>
    </w:p>
    <w:p w:rsidR="004F1789" w:rsidRPr="004F1789" w:rsidRDefault="004F1789" w:rsidP="004F1789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178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 подлежит похвале (красота, сила, ловкость, ум).</w:t>
      </w:r>
    </w:p>
    <w:p w:rsidR="004F1789" w:rsidRPr="004F1789" w:rsidRDefault="004F1789" w:rsidP="004F1789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178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Из жалости или желания понравиться.</w:t>
      </w:r>
    </w:p>
    <w:p w:rsidR="004F1789" w:rsidRPr="004F1789" w:rsidRDefault="004F1789" w:rsidP="00632C82">
      <w:pPr>
        <w:spacing w:after="0" w:line="240" w:lineRule="auto"/>
        <w:ind w:firstLine="2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1789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>НАДО ХВАЛИТЬ:</w:t>
      </w:r>
    </w:p>
    <w:p w:rsidR="004F1789" w:rsidRPr="004F1789" w:rsidRDefault="004F1789" w:rsidP="004F1789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178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 поступок, за свершившееся действие.</w:t>
      </w:r>
    </w:p>
    <w:p w:rsidR="004F1789" w:rsidRPr="004F1789" w:rsidRDefault="004F1789" w:rsidP="004F1789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178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Начинать сотрудничать с ребёнком всегда с похвалы, одобрения.</w:t>
      </w:r>
    </w:p>
    <w:p w:rsidR="004F1789" w:rsidRPr="004F1789" w:rsidRDefault="004F1789" w:rsidP="004F1789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178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очень важно похвалить ребёнка с утра, как можно раньше и на ночь тоже.</w:t>
      </w:r>
    </w:p>
    <w:p w:rsidR="004F1789" w:rsidRPr="004F1789" w:rsidRDefault="004F1789" w:rsidP="004F1789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178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Уметь хвалить не хваля (</w:t>
      </w:r>
      <w:r w:rsidRPr="004F178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пример:</w:t>
      </w:r>
      <w:r w:rsidRPr="004F178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попросить о помощи, совет, как у взрослого). О наказаниях необходимо остановиться более подробно.</w:t>
      </w:r>
    </w:p>
    <w:p w:rsidR="004F1789" w:rsidRPr="004F1789" w:rsidRDefault="004F1789" w:rsidP="00632C82">
      <w:pPr>
        <w:spacing w:after="0" w:line="240" w:lineRule="auto"/>
        <w:ind w:firstLine="2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1789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 xml:space="preserve"> НЕЛЬЗЯ НАКАЗЫВАТЬ И РУГАТЬ КОГДА:</w:t>
      </w:r>
    </w:p>
    <w:p w:rsidR="004F1789" w:rsidRPr="004F1789" w:rsidRDefault="004F1789" w:rsidP="004F1789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178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Ребёнок болен, испытывает недомогание или оправился после болезни т.к. в это время психика ребёнка уязвима и реакция непредсказуема.</w:t>
      </w:r>
    </w:p>
    <w:p w:rsidR="004F1789" w:rsidRPr="004F1789" w:rsidRDefault="004F1789" w:rsidP="004F1789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178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Когда ребёнок ест, сразу после сна и перед сном.</w:t>
      </w:r>
    </w:p>
    <w:p w:rsidR="004F1789" w:rsidRPr="004F1789" w:rsidRDefault="004F1789" w:rsidP="004F1789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178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 всех случаях, когда что-то не получается (</w:t>
      </w:r>
      <w:r w:rsidRPr="004F178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пример: </w:t>
      </w:r>
      <w:r w:rsidRPr="004F178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когда вы торопитесь, а ребёнок не может завязать шнурки).</w:t>
      </w:r>
    </w:p>
    <w:p w:rsidR="004F1789" w:rsidRPr="004F1789" w:rsidRDefault="004F1789" w:rsidP="004F1789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178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После физической или душевной травмы (</w:t>
      </w:r>
      <w:r w:rsidRPr="004F178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пример:</w:t>
      </w:r>
      <w:r w:rsidRPr="004F178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ребёнок упал, вы ругаете за это, считая, что он виноват).</w:t>
      </w:r>
    </w:p>
    <w:p w:rsidR="004F1789" w:rsidRPr="004F1789" w:rsidRDefault="004F1789" w:rsidP="004F1789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178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Когда ребёнок не справился со страхом, невнимательностью, подвижностью и т.д., но очень старался.</w:t>
      </w:r>
    </w:p>
    <w:p w:rsidR="004F1789" w:rsidRPr="004F1789" w:rsidRDefault="004F1789" w:rsidP="004F1789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178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Когда внутренние мотивы его поступка вам не понятны.</w:t>
      </w:r>
    </w:p>
    <w:p w:rsidR="004F1789" w:rsidRPr="00632C82" w:rsidRDefault="004F1789" w:rsidP="004F1789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178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Когда вы сами не в себе.</w:t>
      </w:r>
    </w:p>
    <w:p w:rsidR="00632C82" w:rsidRPr="004F1789" w:rsidRDefault="00632C82" w:rsidP="00632C82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F1789" w:rsidRPr="004F1789" w:rsidRDefault="004F1789" w:rsidP="00632C82">
      <w:pPr>
        <w:spacing w:after="0" w:line="240" w:lineRule="auto"/>
        <w:ind w:firstLine="2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1789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>7 ПРАВИЛ НАКАЗАНИЯ:</w:t>
      </w:r>
    </w:p>
    <w:p w:rsidR="004F1789" w:rsidRPr="004F1789" w:rsidRDefault="004F1789" w:rsidP="004F1789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178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Наказание не должно вредить здоровью.</w:t>
      </w:r>
    </w:p>
    <w:p w:rsidR="004F1789" w:rsidRPr="004F1789" w:rsidRDefault="004F1789" w:rsidP="004F1789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178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Если есть сомнения, то лучше не наказывать (пример: вы не уверены, что проступок совершил именно ваш ребёнок, или вы сомневаетесь в </w:t>
      </w:r>
      <w:proofErr w:type="gramStart"/>
      <w:r w:rsidRPr="004F178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том</w:t>
      </w:r>
      <w:proofErr w:type="gramEnd"/>
      <w:r w:rsidRPr="004F178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что совершённое действие вообще достойно наказания, т.е. наказывать "на всякий случай" нельзя.</w:t>
      </w:r>
    </w:p>
    <w:p w:rsidR="004F1789" w:rsidRPr="004F1789" w:rsidRDefault="004F1789" w:rsidP="004F1789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178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 1 проступок – одно наказание (нельзя припоминать старые грехи).</w:t>
      </w:r>
    </w:p>
    <w:p w:rsidR="004F1789" w:rsidRPr="004F1789" w:rsidRDefault="004F1789" w:rsidP="004F1789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178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Лучше не наказывать, чем наказывать с опозданием.</w:t>
      </w:r>
    </w:p>
    <w:p w:rsidR="004F1789" w:rsidRPr="004F1789" w:rsidRDefault="004F1789" w:rsidP="004F1789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178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Надо наказывать и вскоре прощать.</w:t>
      </w:r>
    </w:p>
    <w:p w:rsidR="004F1789" w:rsidRPr="004F1789" w:rsidRDefault="004F1789" w:rsidP="004F1789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178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Если ребёнок считает, что вы несправедливы, то не будет эффекта, поэтому важно объяснить ребенку, за что и почему он наказан.</w:t>
      </w:r>
    </w:p>
    <w:p w:rsidR="004F1789" w:rsidRPr="00A529A3" w:rsidRDefault="004F1789" w:rsidP="004F1789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178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Ребёнок не должен бояться наказания.</w:t>
      </w:r>
    </w:p>
    <w:p w:rsidR="00A529A3" w:rsidRPr="004F1789" w:rsidRDefault="00A529A3" w:rsidP="00A529A3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F1789" w:rsidRPr="004F1789" w:rsidRDefault="004F1789" w:rsidP="00A529A3">
      <w:pPr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178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Конечно, использовать все правила и необходимые условия в своём семейном воспитании очень сложно, но вероятно каждый родитель выберет из всего </w:t>
      </w:r>
      <w:proofErr w:type="gramStart"/>
      <w:r w:rsidRPr="004F178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выше перечисленного</w:t>
      </w:r>
      <w:proofErr w:type="gramEnd"/>
      <w:r w:rsidRPr="004F178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недостающую часть, тем самым, дополнив уже выработанную стратегию воспитания в вашей семье.</w:t>
      </w:r>
    </w:p>
    <w:p w:rsidR="00CF3B0D" w:rsidRDefault="00CF3B0D"/>
    <w:sectPr w:rsidR="00CF3B0D" w:rsidSect="00632C82">
      <w:pgSz w:w="11906" w:h="16838"/>
      <w:pgMar w:top="1134" w:right="850" w:bottom="1134" w:left="1701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D24CA"/>
    <w:multiLevelType w:val="multilevel"/>
    <w:tmpl w:val="0A70E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824E42"/>
    <w:multiLevelType w:val="multilevel"/>
    <w:tmpl w:val="0786E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77B1F10"/>
    <w:multiLevelType w:val="multilevel"/>
    <w:tmpl w:val="D2D83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8D95FAD"/>
    <w:multiLevelType w:val="multilevel"/>
    <w:tmpl w:val="6B5AC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D864D5B"/>
    <w:multiLevelType w:val="multilevel"/>
    <w:tmpl w:val="C2142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EA103FE"/>
    <w:multiLevelType w:val="multilevel"/>
    <w:tmpl w:val="8AF2C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39F0470"/>
    <w:multiLevelType w:val="multilevel"/>
    <w:tmpl w:val="EC6453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9AC4B21"/>
    <w:multiLevelType w:val="multilevel"/>
    <w:tmpl w:val="D39ED1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C5C45E4"/>
    <w:multiLevelType w:val="multilevel"/>
    <w:tmpl w:val="208E2E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8"/>
  </w:num>
  <w:num w:numId="5">
    <w:abstractNumId w:val="2"/>
  </w:num>
  <w:num w:numId="6">
    <w:abstractNumId w:val="4"/>
  </w:num>
  <w:num w:numId="7">
    <w:abstractNumId w:val="5"/>
  </w:num>
  <w:num w:numId="8">
    <w:abstractNumId w:val="6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1789"/>
    <w:rsid w:val="00193017"/>
    <w:rsid w:val="004F1789"/>
    <w:rsid w:val="00632C82"/>
    <w:rsid w:val="007B73B8"/>
    <w:rsid w:val="009511E8"/>
    <w:rsid w:val="009D5D4A"/>
    <w:rsid w:val="00A529A3"/>
    <w:rsid w:val="00AC038D"/>
    <w:rsid w:val="00CF3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1E8"/>
  </w:style>
  <w:style w:type="paragraph" w:styleId="1">
    <w:name w:val="heading 1"/>
    <w:basedOn w:val="a"/>
    <w:link w:val="10"/>
    <w:uiPriority w:val="9"/>
    <w:qFormat/>
    <w:rsid w:val="009511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4F178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link w:val="50"/>
    <w:uiPriority w:val="9"/>
    <w:qFormat/>
    <w:rsid w:val="009511E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11E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50">
    <w:name w:val="Заголовок 5 Знак"/>
    <w:basedOn w:val="a0"/>
    <w:link w:val="5"/>
    <w:uiPriority w:val="9"/>
    <w:rsid w:val="009511E8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3">
    <w:name w:val="Strong"/>
    <w:basedOn w:val="a0"/>
    <w:uiPriority w:val="22"/>
    <w:qFormat/>
    <w:rsid w:val="009511E8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4F178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c11">
    <w:name w:val="c11"/>
    <w:basedOn w:val="a0"/>
    <w:rsid w:val="004F1789"/>
  </w:style>
  <w:style w:type="paragraph" w:customStyle="1" w:styleId="c10">
    <w:name w:val="c10"/>
    <w:basedOn w:val="a"/>
    <w:rsid w:val="004F1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F1789"/>
  </w:style>
  <w:style w:type="character" w:customStyle="1" w:styleId="apple-converted-space">
    <w:name w:val="apple-converted-space"/>
    <w:basedOn w:val="a0"/>
    <w:rsid w:val="004F1789"/>
  </w:style>
  <w:style w:type="character" w:customStyle="1" w:styleId="c7">
    <w:name w:val="c7"/>
    <w:basedOn w:val="a0"/>
    <w:rsid w:val="004F1789"/>
  </w:style>
  <w:style w:type="paragraph" w:customStyle="1" w:styleId="c5">
    <w:name w:val="c5"/>
    <w:basedOn w:val="a"/>
    <w:rsid w:val="004F1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359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977</Words>
  <Characters>5575</Characters>
  <Application>Microsoft Office Word</Application>
  <DocSecurity>0</DocSecurity>
  <Lines>46</Lines>
  <Paragraphs>13</Paragraphs>
  <ScaleCrop>false</ScaleCrop>
  <Company>Reanimator Extreme Edition</Company>
  <LinksUpToDate>false</LinksUpToDate>
  <CharactersWithSpaces>6539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2015-10-18T19:24:00Z</dcterms:created>
  <dcterms:modified xsi:type="dcterms:W3CDTF">2022-01-24T20:00:00Z</dcterms:modified>
</cp:coreProperties>
</file>