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32C25" w:rsidRDefault="002744E5" w:rsidP="00B677D7">
      <w:pPr>
        <w:rPr>
          <w:szCs w:val="24"/>
        </w:rPr>
      </w:pPr>
      <w:r w:rsidRPr="00B677D7">
        <w:rPr>
          <w:rFonts w:asciiTheme="majorHAnsi" w:eastAsia="Times New Roman" w:hAnsiTheme="majorHAnsi" w:cstheme="majorBidi"/>
          <w:i/>
          <w:iCs/>
          <w:color w:val="243F60" w:themeColor="accent1" w:themeShade="7F"/>
          <w:sz w:val="40"/>
          <w:szCs w:val="40"/>
          <w:lang w:eastAsia="ru-RU"/>
        </w:rPr>
        <w:pict>
          <v:shape id="_x0000_i1025" type="#_x0000_t136" style="width:461.8pt;height:81.1pt" fillcolor="#06c" strokecolor="#9cf" strokeweight="1.5pt">
            <v:shadow on="t" color="#900"/>
            <v:textpath style="font-family:&quot;Impact&quot;;font-size:14pt;v-text-kern:t" trim="t" fitpath="t" string="Рекомендации музыкального&#10;руководителя для родителей&#10;вновь поступающих детей &#10;"/>
          </v:shape>
        </w:pict>
      </w:r>
    </w:p>
    <w:p w:rsidR="00B677D7" w:rsidRPr="00B677D7" w:rsidRDefault="00B677D7" w:rsidP="00B677D7">
      <w:pPr>
        <w:rPr>
          <w:szCs w:val="24"/>
          <w:lang w:val="ru-RU"/>
        </w:rPr>
      </w:pPr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«Если бы все родители могли дать</w:t>
      </w:r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своим детям хоть малость </w:t>
      </w:r>
      <w:proofErr w:type="gramStart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эстетической</w:t>
      </w:r>
      <w:proofErr w:type="gramEnd"/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культуры, это привело бы к </w:t>
      </w:r>
      <w:proofErr w:type="gramStart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грандиозным</w:t>
      </w:r>
      <w:proofErr w:type="gramEnd"/>
    </w:p>
    <w:p w:rsidR="00B677D7" w:rsidRPr="00B677D7" w:rsidRDefault="002744E5" w:rsidP="002744E5">
      <w:pPr>
        <w:ind w:right="-285" w:firstLine="0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F75F1C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                                                                                                             </w:t>
      </w:r>
      <w:r w:rsidR="00B677D7"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результатам. Самые добрые ростки,</w:t>
      </w:r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proofErr w:type="gramStart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посеянные</w:t>
      </w:r>
      <w:proofErr w:type="gramEnd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 в детских душах, могут</w:t>
      </w:r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заглохнуть, если не получат поддержки </w:t>
      </w:r>
      <w:proofErr w:type="gramStart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в</w:t>
      </w:r>
      <w:proofErr w:type="gramEnd"/>
    </w:p>
    <w:p w:rsidR="00B677D7" w:rsidRPr="00B677D7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семье, у самых дорогих и близких людей».</w:t>
      </w:r>
    </w:p>
    <w:p w:rsidR="00B677D7" w:rsidRPr="00F75F1C" w:rsidRDefault="00B677D7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color w:val="0D0D0D" w:themeColor="text1" w:themeTint="F2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 xml:space="preserve">Д.Б. </w:t>
      </w:r>
      <w:proofErr w:type="spellStart"/>
      <w:r w:rsidRPr="00B677D7">
        <w:rPr>
          <w:rFonts w:ascii="Times New Roman" w:eastAsia="Times New Roman" w:hAnsi="Times New Roman" w:cs="Times New Roman"/>
          <w:b/>
          <w:i/>
          <w:color w:val="403152" w:themeColor="accent4" w:themeShade="80"/>
          <w:lang w:val="ru-RU" w:eastAsia="ru-RU" w:bidi="ar-SA"/>
        </w:rPr>
        <w:t>Кабалевский</w:t>
      </w:r>
      <w:proofErr w:type="spellEnd"/>
    </w:p>
    <w:p w:rsidR="002744E5" w:rsidRPr="00B677D7" w:rsidRDefault="002744E5" w:rsidP="00B677D7">
      <w:pPr>
        <w:ind w:firstLine="0"/>
        <w:jc w:val="right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</w:p>
    <w:p w:rsidR="00B677D7" w:rsidRPr="002744E5" w:rsidRDefault="00B677D7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i/>
          <w:color w:val="5F497A" w:themeColor="accent4" w:themeShade="BF"/>
          <w:lang w:val="ru-RU" w:eastAsia="ru-RU" w:bidi="ar-SA"/>
        </w:rPr>
        <w:t> </w:t>
      </w:r>
      <w:r w:rsidR="002744E5" w:rsidRPr="002744E5">
        <w:rPr>
          <w:rFonts w:ascii="Times New Roman" w:eastAsia="Times New Roman" w:hAnsi="Times New Roman" w:cs="Times New Roman"/>
          <w:i/>
          <w:color w:val="5F497A" w:themeColor="accent4" w:themeShade="BF"/>
          <w:lang w:val="ru-RU" w:eastAsia="ru-RU" w:bidi="ar-SA"/>
        </w:rPr>
        <w:t xml:space="preserve">       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Самый доступный вид музыкальной деятельности дома – </w:t>
      </w:r>
      <w:r w:rsidRPr="002744E5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  <w:lang w:val="ru-RU" w:eastAsia="ru-RU" w:bidi="ar-SA"/>
        </w:rPr>
        <w:t>пение.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Песни для детей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от года до трех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должны быть  просты по мелодии, понятны по содержанию, отражать окружающий мир. Это могут быть </w:t>
      </w:r>
      <w:proofErr w:type="gramStart"/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>песни про</w:t>
      </w:r>
      <w:proofErr w:type="gramEnd"/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любимые игрушки. Петь следует неторопливо, с хорошей дикцией. Можно вставить элементы звукоподражания, чтобы вызвать у ребенка эмоциональный отклик. Важны </w:t>
      </w:r>
      <w:r w:rsidRPr="002744E5">
        <w:rPr>
          <w:rFonts w:ascii="Times New Roman" w:eastAsia="Times New Roman" w:hAnsi="Times New Roman" w:cs="Times New Roman"/>
          <w:iCs/>
          <w:color w:val="5F497A" w:themeColor="accent4" w:themeShade="BF"/>
          <w:sz w:val="24"/>
          <w:szCs w:val="24"/>
          <w:lang w:val="ru-RU" w:eastAsia="ru-RU" w:bidi="ar-SA"/>
        </w:rPr>
        <w:t>колыбельные песни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>.</w:t>
      </w:r>
    </w:p>
    <w:p w:rsidR="002744E5" w:rsidRPr="00B677D7" w:rsidRDefault="002744E5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</w:p>
    <w:p w:rsidR="00B677D7" w:rsidRPr="002744E5" w:rsidRDefault="00B677D7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>       Когда ребенок еще не говорит, не понимает слов, он успокаивается, слушая колыбельную. Пойте детям перед сном на любой, удобный для вас мотив. Пусть ребенок  тоже выучит колыбельную и поет ее своим куклам.</w:t>
      </w:r>
    </w:p>
    <w:p w:rsidR="002744E5" w:rsidRPr="00B677D7" w:rsidRDefault="002744E5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</w:p>
    <w:p w:rsidR="00B677D7" w:rsidRPr="00B677D7" w:rsidRDefault="00B677D7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Дети очень любят танцевать. Энергия требует выхода. Темп, ритм, пульс нашей жизни находит свое воплощение в движении.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Задача взрослого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– объединить последовательность движений ребенка в несложную композицию.</w:t>
      </w:r>
    </w:p>
    <w:p w:rsidR="002744E5" w:rsidRPr="002744E5" w:rsidRDefault="00B677D7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         Старайтесь использовать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русскую народную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или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классическую музыку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. Способности можно развивать на разной музыке, но культуру –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только на классической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>. </w:t>
      </w:r>
    </w:p>
    <w:p w:rsidR="002744E5" w:rsidRPr="002744E5" w:rsidRDefault="002744E5" w:rsidP="002744E5">
      <w:pPr>
        <w:ind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</w:pPr>
    </w:p>
    <w:p w:rsidR="002744E5" w:rsidRPr="002744E5" w:rsidRDefault="00B677D7" w:rsidP="002744E5">
      <w:pPr>
        <w:ind w:firstLine="0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lang w:val="ru-RU" w:eastAsia="ru-RU" w:bidi="ar-SA"/>
        </w:rPr>
      </w:pP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        Важный раздел музыкального воспитания – 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слушание музыки.</w:t>
      </w:r>
      <w:r w:rsidRPr="00B677D7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val="ru-RU" w:eastAsia="ru-RU" w:bidi="ar-SA"/>
        </w:rPr>
        <w:t xml:space="preserve"> Время слушания – 1-2 минуты непрерывного звучания, лучше после завтрака, дневного сна или перед полдником. Заранее найдите пьесу, которую будете слушать. Музыка не должна звучать громко. Попросите домашних, чтобы было тихо: чтобы в комнату, во время звучания, никто не входил и не отвлекал малыша. Во время повторного прослушивания дети, часто, усаживают рядом с собой игрушки.</w:t>
      </w:r>
      <w:r w:rsidRPr="002744E5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val="ru-RU" w:eastAsia="ru-RU" w:bidi="ar-SA"/>
        </w:rPr>
        <w:t>       Выполняя эти простые рекомендации, вы поможете своему ребенку приобщиться к прекрасному и живому искусству музыки, и, возможно, станете для него добрым другом.</w:t>
      </w:r>
    </w:p>
    <w:p w:rsidR="002744E5" w:rsidRDefault="002744E5" w:rsidP="002744E5">
      <w:pPr>
        <w:ind w:firstLine="0"/>
        <w:jc w:val="right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5680" cy="1889601"/>
            <wp:effectExtent l="19050" t="0" r="0" b="0"/>
            <wp:docPr id="25" name="Рисунок 25" descr="https://cantaroarteeducacao.com.br/wp-content/uploads/2019/05/dreamstime_l_3842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antaroarteeducacao.com.br/wp-content/uploads/2019/05/dreamstime_l_38424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80" cy="190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E5" w:rsidRDefault="002744E5" w:rsidP="002744E5">
      <w:pPr>
        <w:ind w:firstLine="0"/>
        <w:jc w:val="center"/>
        <w:rPr>
          <w:b/>
          <w:bCs/>
          <w:sz w:val="27"/>
          <w:lang w:val="ru-RU"/>
        </w:rPr>
      </w:pPr>
      <w:r w:rsidRPr="002744E5">
        <w:rPr>
          <w:b/>
          <w:bCs/>
          <w:sz w:val="27"/>
          <w:lang w:val="ru-RU"/>
        </w:rPr>
        <w:t>ЖЕЛАЕМ УДАЧИ!</w:t>
      </w:r>
    </w:p>
    <w:p w:rsidR="002744E5" w:rsidRDefault="002744E5" w:rsidP="002744E5">
      <w:pPr>
        <w:ind w:firstLine="0"/>
        <w:jc w:val="center"/>
        <w:rPr>
          <w:b/>
          <w:bCs/>
          <w:sz w:val="27"/>
          <w:lang w:val="ru-RU"/>
        </w:rPr>
      </w:pPr>
    </w:p>
    <w:p w:rsidR="002744E5" w:rsidRPr="002744E5" w:rsidRDefault="002744E5" w:rsidP="002744E5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44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отовила 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ук: Солнцева А.А</w:t>
      </w:r>
      <w:r w:rsidRPr="002744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sectPr w:rsidR="002744E5" w:rsidRPr="002744E5" w:rsidSect="00274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993" w:left="851" w:header="709" w:footer="709" w:gutter="0"/>
      <w:pgBorders w:offsetFrom="page">
        <w:top w:val="musicNotes" w:sz="18" w:space="24" w:color="auto"/>
        <w:left w:val="musicNotes" w:sz="18" w:space="24" w:color="auto"/>
        <w:bottom w:val="musicNotes" w:sz="18" w:space="24" w:color="auto"/>
        <w:right w:val="musicNot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FE" w:rsidRDefault="001B06FE" w:rsidP="00B677D7">
      <w:r>
        <w:separator/>
      </w:r>
    </w:p>
  </w:endnote>
  <w:endnote w:type="continuationSeparator" w:id="0">
    <w:p w:rsidR="001B06FE" w:rsidRDefault="001B06FE" w:rsidP="00B6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FE" w:rsidRDefault="001B06FE" w:rsidP="00B677D7">
      <w:r>
        <w:separator/>
      </w:r>
    </w:p>
  </w:footnote>
  <w:footnote w:type="continuationSeparator" w:id="0">
    <w:p w:rsidR="001B06FE" w:rsidRDefault="001B06FE" w:rsidP="00B6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D7" w:rsidRDefault="00B677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149" type="#_x0000_t136" style="width:76.15pt;height:76.1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117F"/>
    <w:rsid w:val="000610EC"/>
    <w:rsid w:val="001B06FE"/>
    <w:rsid w:val="001C4C1C"/>
    <w:rsid w:val="001D3EAD"/>
    <w:rsid w:val="00220A07"/>
    <w:rsid w:val="002744E5"/>
    <w:rsid w:val="0032492B"/>
    <w:rsid w:val="00375908"/>
    <w:rsid w:val="00486DA2"/>
    <w:rsid w:val="00632C25"/>
    <w:rsid w:val="00683EC1"/>
    <w:rsid w:val="006B7882"/>
    <w:rsid w:val="006D211B"/>
    <w:rsid w:val="006D24BE"/>
    <w:rsid w:val="00700B71"/>
    <w:rsid w:val="007C1793"/>
    <w:rsid w:val="00864136"/>
    <w:rsid w:val="00897A0F"/>
    <w:rsid w:val="009C5D9B"/>
    <w:rsid w:val="00A81579"/>
    <w:rsid w:val="00AC474D"/>
    <w:rsid w:val="00B0195B"/>
    <w:rsid w:val="00B677D7"/>
    <w:rsid w:val="00C5117F"/>
    <w:rsid w:val="00CE5004"/>
    <w:rsid w:val="00D271F5"/>
    <w:rsid w:val="00E743BF"/>
    <w:rsid w:val="00F723A3"/>
    <w:rsid w:val="00F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D7"/>
  </w:style>
  <w:style w:type="paragraph" w:styleId="1">
    <w:name w:val="heading 1"/>
    <w:basedOn w:val="a"/>
    <w:next w:val="a"/>
    <w:link w:val="10"/>
    <w:uiPriority w:val="9"/>
    <w:qFormat/>
    <w:rsid w:val="00B677D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D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7D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7D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7D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7D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7D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7D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7D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7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7D7"/>
  </w:style>
  <w:style w:type="paragraph" w:styleId="a9">
    <w:name w:val="footer"/>
    <w:basedOn w:val="a"/>
    <w:link w:val="aa"/>
    <w:uiPriority w:val="99"/>
    <w:semiHidden/>
    <w:unhideWhenUsed/>
    <w:rsid w:val="00B67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7D7"/>
  </w:style>
  <w:style w:type="paragraph" w:styleId="ab">
    <w:name w:val="Title"/>
    <w:basedOn w:val="a"/>
    <w:next w:val="a"/>
    <w:link w:val="ac"/>
    <w:uiPriority w:val="10"/>
    <w:qFormat/>
    <w:rsid w:val="00B677D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B677D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B677D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677D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77D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77D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77D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677D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677D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77D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7D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677D7"/>
    <w:rPr>
      <w:b/>
      <w:bCs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B677D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677D7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B677D7"/>
    <w:rPr>
      <w:b/>
      <w:bCs/>
      <w:spacing w:val="0"/>
    </w:rPr>
  </w:style>
  <w:style w:type="character" w:styleId="af1">
    <w:name w:val="Emphasis"/>
    <w:uiPriority w:val="20"/>
    <w:qFormat/>
    <w:rsid w:val="00B677D7"/>
    <w:rPr>
      <w:b/>
      <w:bCs/>
      <w:i/>
      <w:iCs/>
      <w:color w:val="5A5A5A" w:themeColor="text1" w:themeTint="A5"/>
    </w:rPr>
  </w:style>
  <w:style w:type="paragraph" w:styleId="af2">
    <w:name w:val="No Spacing"/>
    <w:basedOn w:val="a"/>
    <w:link w:val="af3"/>
    <w:uiPriority w:val="1"/>
    <w:qFormat/>
    <w:rsid w:val="00B677D7"/>
    <w:pPr>
      <w:ind w:firstLine="0"/>
    </w:pPr>
  </w:style>
  <w:style w:type="character" w:customStyle="1" w:styleId="af3">
    <w:name w:val="Без интервала Знак"/>
    <w:basedOn w:val="a0"/>
    <w:link w:val="af2"/>
    <w:uiPriority w:val="1"/>
    <w:rsid w:val="00B677D7"/>
  </w:style>
  <w:style w:type="paragraph" w:styleId="21">
    <w:name w:val="Quote"/>
    <w:basedOn w:val="a"/>
    <w:next w:val="a"/>
    <w:link w:val="22"/>
    <w:uiPriority w:val="29"/>
    <w:qFormat/>
    <w:rsid w:val="00B677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77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B677D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B677D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B677D7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B677D7"/>
    <w:rPr>
      <w:b/>
      <w:bCs/>
      <w:i/>
      <w:iCs/>
      <w:color w:val="4F81BD" w:themeColor="accent1"/>
      <w:sz w:val="22"/>
      <w:szCs w:val="22"/>
    </w:rPr>
  </w:style>
  <w:style w:type="character" w:styleId="af8">
    <w:name w:val="Subtle Reference"/>
    <w:uiPriority w:val="31"/>
    <w:qFormat/>
    <w:rsid w:val="00B677D7"/>
    <w:rPr>
      <w:color w:val="auto"/>
      <w:u w:val="single" w:color="9BBB59" w:themeColor="accent3"/>
    </w:rPr>
  </w:style>
  <w:style w:type="character" w:styleId="af9">
    <w:name w:val="Intense Reference"/>
    <w:basedOn w:val="a0"/>
    <w:uiPriority w:val="32"/>
    <w:qFormat/>
    <w:rsid w:val="00B677D7"/>
    <w:rPr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B677D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677D7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677D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501A-6C79-4926-AAE7-7CF32B8D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 Юра</dc:creator>
  <cp:keywords/>
  <dc:description/>
  <cp:lastModifiedBy>Солнцев Юра</cp:lastModifiedBy>
  <cp:revision>13</cp:revision>
  <cp:lastPrinted>2021-04-26T13:40:00Z</cp:lastPrinted>
  <dcterms:created xsi:type="dcterms:W3CDTF">2020-03-16T07:52:00Z</dcterms:created>
  <dcterms:modified xsi:type="dcterms:W3CDTF">2021-08-23T12:24:00Z</dcterms:modified>
</cp:coreProperties>
</file>