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CD" w:rsidRDefault="005773CD" w:rsidP="00E14DB0">
      <w:pPr>
        <w:spacing w:before="0" w:beforeAutospacing="0" w:after="0" w:afterAutospacing="0"/>
        <w:jc w:val="center"/>
        <w:rPr>
          <w:color w:val="000000"/>
          <w:sz w:val="24"/>
          <w:szCs w:val="24"/>
          <w:lang w:val="ru-RU"/>
        </w:rPr>
      </w:pPr>
    </w:p>
    <w:p w:rsidR="005773CD" w:rsidRPr="00502832" w:rsidRDefault="005773CD" w:rsidP="00E14DB0">
      <w:pPr>
        <w:spacing w:before="0" w:beforeAutospacing="0" w:after="0" w:afterAutospacing="0"/>
        <w:jc w:val="center"/>
        <w:rPr>
          <w:color w:val="000000"/>
          <w:sz w:val="24"/>
          <w:szCs w:val="24"/>
          <w:lang w:val="ru-RU"/>
        </w:rPr>
      </w:pPr>
      <w:r w:rsidRPr="00502832">
        <w:rPr>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57pt">
            <v:imagedata r:id="rId5" o:title=""/>
          </v:shape>
        </w:pict>
      </w:r>
    </w:p>
    <w:p w:rsidR="005773CD" w:rsidRDefault="005773CD" w:rsidP="00E14DB0">
      <w:pPr>
        <w:spacing w:before="0" w:beforeAutospacing="0" w:after="0" w:afterAutospacing="0"/>
        <w:jc w:val="center"/>
        <w:rPr>
          <w:color w:val="000000"/>
          <w:sz w:val="24"/>
          <w:szCs w:val="24"/>
          <w:lang w:val="ru-RU"/>
        </w:rPr>
      </w:pPr>
    </w:p>
    <w:p w:rsidR="005773CD" w:rsidRDefault="005773CD" w:rsidP="00E14DB0">
      <w:pPr>
        <w:spacing w:before="0" w:beforeAutospacing="0" w:after="0" w:afterAutospacing="0"/>
        <w:jc w:val="center"/>
        <w:rPr>
          <w:color w:val="000000"/>
          <w:sz w:val="24"/>
          <w:szCs w:val="24"/>
          <w:lang w:val="ru-RU"/>
        </w:rPr>
      </w:pPr>
    </w:p>
    <w:p w:rsidR="005773CD" w:rsidRDefault="005773CD" w:rsidP="00E14DB0">
      <w:pPr>
        <w:spacing w:before="0" w:beforeAutospacing="0" w:after="0" w:afterAutospacing="0"/>
        <w:jc w:val="center"/>
        <w:rPr>
          <w:color w:val="000000"/>
          <w:sz w:val="24"/>
          <w:szCs w:val="24"/>
          <w:lang w:val="ru-RU"/>
        </w:rPr>
      </w:pPr>
    </w:p>
    <w:p w:rsidR="005773CD" w:rsidRDefault="005773CD" w:rsidP="00E14DB0">
      <w:pPr>
        <w:spacing w:before="0" w:beforeAutospacing="0" w:after="0" w:afterAutospacing="0"/>
        <w:jc w:val="center"/>
        <w:rPr>
          <w:color w:val="000000"/>
          <w:sz w:val="24"/>
          <w:szCs w:val="24"/>
          <w:lang w:val="ru-RU"/>
        </w:rPr>
      </w:pPr>
    </w:p>
    <w:p w:rsidR="005773CD" w:rsidRDefault="005773CD" w:rsidP="00E14DB0">
      <w:pPr>
        <w:spacing w:before="0" w:beforeAutospacing="0" w:after="0" w:afterAutospacing="0"/>
        <w:jc w:val="center"/>
        <w:rPr>
          <w:color w:val="000000"/>
          <w:sz w:val="24"/>
          <w:szCs w:val="24"/>
          <w:lang w:val="ru-RU"/>
        </w:rPr>
      </w:pPr>
    </w:p>
    <w:p w:rsidR="005773CD" w:rsidRDefault="005773CD" w:rsidP="00E14DB0">
      <w:pPr>
        <w:spacing w:before="0" w:beforeAutospacing="0" w:after="0" w:afterAutospacing="0"/>
        <w:jc w:val="center"/>
        <w:rPr>
          <w:color w:val="000000"/>
          <w:sz w:val="24"/>
          <w:szCs w:val="24"/>
          <w:lang w:val="ru-RU"/>
        </w:rPr>
      </w:pPr>
      <w:r>
        <w:rPr>
          <w:color w:val="000000"/>
          <w:sz w:val="24"/>
          <w:szCs w:val="24"/>
          <w:lang w:val="ru-RU"/>
        </w:rPr>
        <w:t xml:space="preserve">Муниципальное казенное дошкольное образовательное учреждение </w:t>
      </w:r>
    </w:p>
    <w:p w:rsidR="005773CD" w:rsidRDefault="005773CD" w:rsidP="00E14DB0">
      <w:pPr>
        <w:spacing w:before="0" w:beforeAutospacing="0" w:after="0" w:afterAutospacing="0"/>
        <w:jc w:val="center"/>
        <w:rPr>
          <w:color w:val="000000"/>
          <w:sz w:val="24"/>
          <w:szCs w:val="24"/>
          <w:lang w:val="ru-RU"/>
        </w:rPr>
      </w:pPr>
      <w:r>
        <w:rPr>
          <w:color w:val="000000"/>
          <w:sz w:val="24"/>
          <w:szCs w:val="24"/>
          <w:lang w:val="ru-RU"/>
        </w:rPr>
        <w:t>Быковский детский сад №3 «Солнышко»</w:t>
      </w:r>
    </w:p>
    <w:p w:rsidR="005773CD" w:rsidRPr="005F0A6F" w:rsidRDefault="005773CD" w:rsidP="00E14DB0">
      <w:pPr>
        <w:spacing w:before="0" w:beforeAutospacing="0" w:after="0" w:afterAutospacing="0"/>
        <w:jc w:val="center"/>
        <w:rPr>
          <w:color w:val="000000"/>
          <w:sz w:val="24"/>
          <w:szCs w:val="24"/>
          <w:lang w:val="ru-RU"/>
        </w:rPr>
      </w:pPr>
      <w:r>
        <w:rPr>
          <w:color w:val="000000"/>
          <w:sz w:val="24"/>
          <w:szCs w:val="24"/>
          <w:lang w:val="ru-RU"/>
        </w:rPr>
        <w:t>Быковского муниципального района Волгоградской области</w:t>
      </w:r>
      <w:r w:rsidRPr="005F0A6F">
        <w:rPr>
          <w:lang w:val="ru-RU"/>
        </w:rPr>
        <w:br/>
      </w:r>
      <w:r w:rsidRPr="005F0A6F">
        <w:rPr>
          <w:color w:val="000000"/>
          <w:sz w:val="24"/>
          <w:szCs w:val="24"/>
          <w:lang w:val="ru-RU"/>
        </w:rPr>
        <w:t xml:space="preserve"> (</w:t>
      </w:r>
      <w:r>
        <w:rPr>
          <w:color w:val="000000"/>
          <w:sz w:val="24"/>
          <w:szCs w:val="24"/>
          <w:lang w:val="ru-RU"/>
        </w:rPr>
        <w:t>МК</w:t>
      </w:r>
      <w:r w:rsidRPr="005F0A6F">
        <w:rPr>
          <w:color w:val="000000"/>
          <w:sz w:val="24"/>
          <w:szCs w:val="24"/>
          <w:lang w:val="ru-RU"/>
        </w:rPr>
        <w:t xml:space="preserve">ДОУ </w:t>
      </w:r>
      <w:r>
        <w:rPr>
          <w:color w:val="000000"/>
          <w:sz w:val="24"/>
          <w:szCs w:val="24"/>
          <w:lang w:val="ru-RU"/>
        </w:rPr>
        <w:t>Быковский детский сад №3 «Солнышко»)</w:t>
      </w:r>
    </w:p>
    <w:p w:rsidR="005773CD" w:rsidRPr="005F0A6F" w:rsidRDefault="005773CD">
      <w:pPr>
        <w:pStyle w:val="Heading1"/>
        <w:jc w:val="center"/>
        <w:rPr>
          <w:color w:val="000000"/>
          <w:sz w:val="48"/>
          <w:szCs w:val="48"/>
          <w:lang w:val="ru-RU"/>
        </w:rPr>
      </w:pPr>
      <w:r>
        <w:rPr>
          <w:color w:val="000000"/>
          <w:sz w:val="48"/>
          <w:szCs w:val="4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4"/>
        <w:gridCol w:w="4852"/>
      </w:tblGrid>
      <w:tr w:rsidR="005773CD" w:rsidRPr="007B4FC7" w:rsidTr="00AF5D64">
        <w:tc>
          <w:tcPr>
            <w:tcW w:w="5148" w:type="dxa"/>
          </w:tcPr>
          <w:p w:rsidR="005773CD" w:rsidRPr="007B4FC7" w:rsidRDefault="005773CD" w:rsidP="00AF5D64">
            <w:pPr>
              <w:spacing w:after="0" w:line="360" w:lineRule="atLeast"/>
              <w:rPr>
                <w:color w:val="1E2120"/>
                <w:sz w:val="21"/>
                <w:szCs w:val="21"/>
                <w:lang w:val="ru-RU" w:eastAsia="ru-RU"/>
              </w:rPr>
            </w:pPr>
            <w:r w:rsidRPr="007B4FC7">
              <w:rPr>
                <w:color w:val="1E2120"/>
                <w:sz w:val="21"/>
                <w:szCs w:val="21"/>
                <w:lang w:val="ru-RU" w:eastAsia="ru-RU"/>
              </w:rPr>
              <w:t xml:space="preserve">ПРИНЯТО:                                                                                                    </w:t>
            </w:r>
            <w:r w:rsidRPr="007B4FC7">
              <w:rPr>
                <w:color w:val="1E2120"/>
                <w:sz w:val="21"/>
                <w:szCs w:val="21"/>
                <w:lang w:val="ru-RU" w:eastAsia="ru-RU"/>
              </w:rPr>
              <w:br/>
              <w:t xml:space="preserve">на Педагогическом совете </w:t>
            </w:r>
            <w:r w:rsidRPr="007B4FC7">
              <w:rPr>
                <w:color w:val="1E2120"/>
                <w:sz w:val="21"/>
                <w:szCs w:val="21"/>
                <w:lang w:val="ru-RU" w:eastAsia="ru-RU"/>
              </w:rPr>
              <w:br/>
              <w:t xml:space="preserve">Протокол </w:t>
            </w:r>
            <w:r w:rsidRPr="007B4FC7">
              <w:rPr>
                <w:color w:val="1E2120"/>
                <w:sz w:val="21"/>
                <w:szCs w:val="21"/>
                <w:lang w:val="ru-RU" w:eastAsia="ru-RU"/>
              </w:rPr>
              <w:br/>
              <w:t>от «</w:t>
            </w:r>
            <w:r>
              <w:rPr>
                <w:color w:val="1E2120"/>
                <w:sz w:val="21"/>
                <w:szCs w:val="21"/>
                <w:lang w:val="ru-RU" w:eastAsia="ru-RU"/>
              </w:rPr>
              <w:t>01</w:t>
            </w:r>
            <w:r w:rsidRPr="007B4FC7">
              <w:rPr>
                <w:color w:val="1E2120"/>
                <w:sz w:val="21"/>
                <w:szCs w:val="21"/>
                <w:lang w:val="ru-RU" w:eastAsia="ru-RU"/>
              </w:rPr>
              <w:t xml:space="preserve">» </w:t>
            </w:r>
            <w:r>
              <w:rPr>
                <w:color w:val="1E2120"/>
                <w:sz w:val="21"/>
                <w:szCs w:val="21"/>
                <w:lang w:val="ru-RU" w:eastAsia="ru-RU"/>
              </w:rPr>
              <w:t>апреля</w:t>
            </w:r>
            <w:r w:rsidRPr="007B4FC7">
              <w:rPr>
                <w:color w:val="1E2120"/>
                <w:sz w:val="21"/>
                <w:szCs w:val="21"/>
                <w:lang w:val="ru-RU" w:eastAsia="ru-RU"/>
              </w:rPr>
              <w:t xml:space="preserve">  </w:t>
            </w:r>
            <w:smartTag w:uri="urn:schemas-microsoft-com:office:smarttags" w:element="metricconverter">
              <w:smartTagPr>
                <w:attr w:name="ProductID" w:val="2021 г"/>
              </w:smartTagPr>
              <w:r w:rsidRPr="007B4FC7">
                <w:rPr>
                  <w:color w:val="1E2120"/>
                  <w:sz w:val="21"/>
                  <w:szCs w:val="21"/>
                  <w:lang w:val="ru-RU" w:eastAsia="ru-RU"/>
                </w:rPr>
                <w:t>202</w:t>
              </w:r>
              <w:r>
                <w:rPr>
                  <w:color w:val="1E2120"/>
                  <w:sz w:val="21"/>
                  <w:szCs w:val="21"/>
                  <w:lang w:val="ru-RU" w:eastAsia="ru-RU"/>
                </w:rPr>
                <w:t>1</w:t>
              </w:r>
              <w:r w:rsidRPr="007B4FC7">
                <w:rPr>
                  <w:color w:val="1E2120"/>
                  <w:sz w:val="21"/>
                  <w:szCs w:val="21"/>
                  <w:lang w:val="ru-RU" w:eastAsia="ru-RU"/>
                </w:rPr>
                <w:t xml:space="preserve"> г</w:t>
              </w:r>
            </w:smartTag>
            <w:r w:rsidRPr="007B4FC7">
              <w:rPr>
                <w:color w:val="1E2120"/>
                <w:sz w:val="21"/>
                <w:szCs w:val="21"/>
                <w:lang w:val="ru-RU" w:eastAsia="ru-RU"/>
              </w:rPr>
              <w:t>.</w:t>
            </w:r>
          </w:p>
          <w:p w:rsidR="005773CD" w:rsidRPr="007B4FC7" w:rsidRDefault="005773CD" w:rsidP="00AF5D64">
            <w:pPr>
              <w:spacing w:after="0" w:line="360" w:lineRule="atLeast"/>
              <w:rPr>
                <w:color w:val="1E2120"/>
                <w:sz w:val="21"/>
                <w:szCs w:val="21"/>
                <w:lang w:val="ru-RU" w:eastAsia="ru-RU"/>
              </w:rPr>
            </w:pPr>
          </w:p>
        </w:tc>
        <w:tc>
          <w:tcPr>
            <w:tcW w:w="5148" w:type="dxa"/>
          </w:tcPr>
          <w:p w:rsidR="005773CD" w:rsidRDefault="005773CD" w:rsidP="00AF5D64">
            <w:pPr>
              <w:spacing w:after="0" w:line="360" w:lineRule="atLeast"/>
              <w:rPr>
                <w:color w:val="1E2120"/>
                <w:sz w:val="21"/>
                <w:szCs w:val="21"/>
                <w:lang w:val="ru-RU" w:eastAsia="ru-RU"/>
              </w:rPr>
            </w:pPr>
            <w:r w:rsidRPr="007B4FC7">
              <w:rPr>
                <w:color w:val="1E2120"/>
                <w:sz w:val="21"/>
                <w:szCs w:val="21"/>
                <w:lang w:val="ru-RU" w:eastAsia="ru-RU"/>
              </w:rPr>
              <w:t>УТВЕРЖДЕНО:</w:t>
            </w:r>
            <w:r w:rsidRPr="007B4FC7">
              <w:rPr>
                <w:color w:val="1E2120"/>
                <w:sz w:val="21"/>
                <w:szCs w:val="21"/>
                <w:lang w:val="ru-RU" w:eastAsia="ru-RU"/>
              </w:rPr>
              <w:br/>
              <w:t>Заведующий_____________ И.Ю. Филипповская</w:t>
            </w:r>
            <w:r w:rsidRPr="007B4FC7">
              <w:rPr>
                <w:color w:val="1E2120"/>
                <w:sz w:val="21"/>
                <w:szCs w:val="21"/>
                <w:lang w:val="ru-RU" w:eastAsia="ru-RU"/>
              </w:rPr>
              <w:br/>
            </w:r>
          </w:p>
          <w:p w:rsidR="005773CD" w:rsidRPr="007B4FC7" w:rsidRDefault="005773CD" w:rsidP="00AF5D64">
            <w:pPr>
              <w:spacing w:after="0" w:line="360" w:lineRule="atLeast"/>
              <w:rPr>
                <w:color w:val="1E2120"/>
                <w:sz w:val="21"/>
                <w:szCs w:val="21"/>
                <w:lang w:val="ru-RU" w:eastAsia="ru-RU"/>
              </w:rPr>
            </w:pPr>
            <w:r w:rsidRPr="007B4FC7">
              <w:rPr>
                <w:color w:val="1E2120"/>
                <w:sz w:val="21"/>
                <w:szCs w:val="21"/>
                <w:lang w:val="ru-RU" w:eastAsia="ru-RU"/>
              </w:rPr>
              <w:t>Приказ №</w:t>
            </w:r>
            <w:r>
              <w:rPr>
                <w:color w:val="1E2120"/>
                <w:sz w:val="21"/>
                <w:szCs w:val="21"/>
                <w:lang w:val="ru-RU" w:eastAsia="ru-RU"/>
              </w:rPr>
              <w:t>58</w:t>
            </w:r>
            <w:r w:rsidRPr="007B4FC7">
              <w:rPr>
                <w:color w:val="1E2120"/>
                <w:sz w:val="21"/>
                <w:szCs w:val="21"/>
                <w:lang w:val="ru-RU" w:eastAsia="ru-RU"/>
              </w:rPr>
              <w:t xml:space="preserve">  от «</w:t>
            </w:r>
            <w:r>
              <w:rPr>
                <w:color w:val="1E2120"/>
                <w:sz w:val="21"/>
                <w:szCs w:val="21"/>
                <w:lang w:val="ru-RU" w:eastAsia="ru-RU"/>
              </w:rPr>
              <w:t xml:space="preserve">01»  апреля </w:t>
            </w:r>
            <w:r w:rsidRPr="007B4FC7">
              <w:rPr>
                <w:color w:val="1E2120"/>
                <w:sz w:val="21"/>
                <w:szCs w:val="21"/>
                <w:lang w:val="ru-RU" w:eastAsia="ru-RU"/>
              </w:rPr>
              <w:t xml:space="preserve"> </w:t>
            </w:r>
            <w:smartTag w:uri="urn:schemas-microsoft-com:office:smarttags" w:element="metricconverter">
              <w:smartTagPr>
                <w:attr w:name="ProductID" w:val="2021 г"/>
              </w:smartTagPr>
              <w:r w:rsidRPr="007B4FC7">
                <w:rPr>
                  <w:color w:val="1E2120"/>
                  <w:sz w:val="21"/>
                  <w:szCs w:val="21"/>
                  <w:lang w:val="ru-RU" w:eastAsia="ru-RU"/>
                </w:rPr>
                <w:t>202</w:t>
              </w:r>
              <w:r>
                <w:rPr>
                  <w:color w:val="1E2120"/>
                  <w:sz w:val="21"/>
                  <w:szCs w:val="21"/>
                  <w:lang w:val="ru-RU" w:eastAsia="ru-RU"/>
                </w:rPr>
                <w:t>1</w:t>
              </w:r>
              <w:r w:rsidRPr="007B4FC7">
                <w:rPr>
                  <w:color w:val="1E2120"/>
                  <w:sz w:val="21"/>
                  <w:szCs w:val="21"/>
                  <w:lang w:val="ru-RU" w:eastAsia="ru-RU"/>
                </w:rPr>
                <w:t xml:space="preserve"> г</w:t>
              </w:r>
            </w:smartTag>
            <w:r w:rsidRPr="007B4FC7">
              <w:rPr>
                <w:color w:val="1E2120"/>
                <w:sz w:val="21"/>
                <w:szCs w:val="21"/>
                <w:lang w:val="ru-RU" w:eastAsia="ru-RU"/>
              </w:rPr>
              <w:t>.</w:t>
            </w:r>
          </w:p>
          <w:p w:rsidR="005773CD" w:rsidRPr="007B4FC7" w:rsidRDefault="005773CD" w:rsidP="00AF5D64">
            <w:pPr>
              <w:spacing w:after="0" w:line="360" w:lineRule="atLeast"/>
              <w:rPr>
                <w:color w:val="1E2120"/>
                <w:sz w:val="21"/>
                <w:szCs w:val="21"/>
                <w:lang w:val="ru-RU" w:eastAsia="ru-RU"/>
              </w:rPr>
            </w:pPr>
          </w:p>
        </w:tc>
      </w:tr>
    </w:tbl>
    <w:p w:rsidR="005773CD" w:rsidRPr="007B4FC7" w:rsidRDefault="005773CD">
      <w:pPr>
        <w:rPr>
          <w:color w:val="000000"/>
          <w:sz w:val="24"/>
          <w:szCs w:val="24"/>
          <w:lang w:val="ru-RU"/>
        </w:rPr>
      </w:pPr>
    </w:p>
    <w:p w:rsidR="005773CD" w:rsidRDefault="005773CD">
      <w:pPr>
        <w:jc w:val="center"/>
        <w:rPr>
          <w:color w:val="000000"/>
          <w:sz w:val="52"/>
          <w:szCs w:val="52"/>
          <w:lang w:val="ru-RU"/>
        </w:rPr>
      </w:pPr>
    </w:p>
    <w:p w:rsidR="005773CD" w:rsidRDefault="005773CD">
      <w:pPr>
        <w:jc w:val="center"/>
        <w:rPr>
          <w:color w:val="000000"/>
          <w:sz w:val="52"/>
          <w:szCs w:val="52"/>
          <w:lang w:val="ru-RU"/>
        </w:rPr>
      </w:pPr>
    </w:p>
    <w:p w:rsidR="005773CD" w:rsidRPr="00E14DB0" w:rsidRDefault="005773CD">
      <w:pPr>
        <w:jc w:val="center"/>
        <w:rPr>
          <w:b/>
          <w:bCs/>
          <w:color w:val="000000"/>
          <w:sz w:val="52"/>
          <w:szCs w:val="52"/>
          <w:lang w:val="ru-RU"/>
        </w:rPr>
      </w:pPr>
      <w:r w:rsidRPr="00E14DB0">
        <w:rPr>
          <w:color w:val="000000"/>
          <w:sz w:val="52"/>
          <w:szCs w:val="52"/>
          <w:lang w:val="ru-RU"/>
        </w:rPr>
        <w:t>ПРОГРАММА РАЗВИТИЯ</w:t>
      </w:r>
    </w:p>
    <w:p w:rsidR="005773CD" w:rsidRPr="00E14DB0" w:rsidRDefault="005773CD">
      <w:pPr>
        <w:jc w:val="center"/>
        <w:rPr>
          <w:bCs/>
          <w:color w:val="000000"/>
          <w:sz w:val="44"/>
          <w:szCs w:val="44"/>
          <w:lang w:val="ru-RU"/>
        </w:rPr>
      </w:pPr>
      <w:r w:rsidRPr="00E14DB0">
        <w:rPr>
          <w:bCs/>
          <w:color w:val="000000"/>
          <w:sz w:val="44"/>
          <w:szCs w:val="44"/>
          <w:lang w:val="ru-RU"/>
        </w:rPr>
        <w:t>МКДОУ Быковский детский</w:t>
      </w:r>
    </w:p>
    <w:p w:rsidR="005773CD" w:rsidRPr="00E14DB0" w:rsidRDefault="005773CD">
      <w:pPr>
        <w:jc w:val="center"/>
        <w:rPr>
          <w:color w:val="000000"/>
          <w:sz w:val="44"/>
          <w:szCs w:val="44"/>
          <w:lang w:val="ru-RU"/>
        </w:rPr>
      </w:pPr>
      <w:r w:rsidRPr="00E14DB0">
        <w:rPr>
          <w:bCs/>
          <w:color w:val="000000"/>
          <w:sz w:val="44"/>
          <w:szCs w:val="44"/>
          <w:lang w:val="ru-RU"/>
        </w:rPr>
        <w:t xml:space="preserve"> сад №3 «Солнышко»</w:t>
      </w:r>
    </w:p>
    <w:p w:rsidR="005773CD" w:rsidRPr="00E14DB0" w:rsidRDefault="005773CD" w:rsidP="00E14DB0">
      <w:pPr>
        <w:jc w:val="center"/>
        <w:rPr>
          <w:color w:val="000000"/>
          <w:sz w:val="44"/>
          <w:szCs w:val="44"/>
          <w:lang w:val="ru-RU"/>
        </w:rPr>
      </w:pPr>
      <w:r w:rsidRPr="00E14DB0">
        <w:rPr>
          <w:bCs/>
          <w:color w:val="000000"/>
          <w:sz w:val="44"/>
          <w:szCs w:val="44"/>
          <w:lang w:val="ru-RU"/>
        </w:rPr>
        <w:t>на 202</w:t>
      </w:r>
      <w:r>
        <w:rPr>
          <w:bCs/>
          <w:color w:val="000000"/>
          <w:sz w:val="44"/>
          <w:szCs w:val="44"/>
          <w:lang w:val="ru-RU"/>
        </w:rPr>
        <w:t>1</w:t>
      </w:r>
      <w:r w:rsidRPr="00E14DB0">
        <w:rPr>
          <w:bCs/>
          <w:color w:val="000000"/>
          <w:sz w:val="44"/>
          <w:szCs w:val="44"/>
          <w:lang w:val="ru-RU"/>
        </w:rPr>
        <w:t>–202</w:t>
      </w:r>
      <w:r>
        <w:rPr>
          <w:bCs/>
          <w:color w:val="000000"/>
          <w:sz w:val="44"/>
          <w:szCs w:val="44"/>
          <w:lang w:val="ru-RU"/>
        </w:rPr>
        <w:t>4</w:t>
      </w:r>
      <w:r w:rsidRPr="00E14DB0">
        <w:rPr>
          <w:bCs/>
          <w:color w:val="000000"/>
          <w:sz w:val="44"/>
          <w:szCs w:val="44"/>
          <w:lang w:val="ru-RU"/>
        </w:rPr>
        <w:t xml:space="preserve"> годы</w:t>
      </w:r>
    </w:p>
    <w:p w:rsidR="005773CD" w:rsidRPr="005F0A6F" w:rsidRDefault="005773CD">
      <w:pPr>
        <w:pStyle w:val="Heading1"/>
        <w:jc w:val="center"/>
        <w:rPr>
          <w:color w:val="000000"/>
          <w:sz w:val="48"/>
          <w:szCs w:val="48"/>
          <w:lang w:val="ru-RU"/>
        </w:rPr>
      </w:pPr>
      <w:r>
        <w:rPr>
          <w:color w:val="000000"/>
          <w:sz w:val="48"/>
          <w:szCs w:val="48"/>
        </w:rPr>
        <w:t> </w:t>
      </w:r>
    </w:p>
    <w:p w:rsidR="005773CD" w:rsidRPr="005F0A6F" w:rsidRDefault="005773CD">
      <w:pPr>
        <w:pStyle w:val="Heading1"/>
        <w:jc w:val="center"/>
        <w:rPr>
          <w:color w:val="000000"/>
          <w:sz w:val="48"/>
          <w:szCs w:val="48"/>
          <w:lang w:val="ru-RU"/>
        </w:rPr>
      </w:pPr>
      <w:r>
        <w:rPr>
          <w:color w:val="000000"/>
          <w:sz w:val="48"/>
          <w:szCs w:val="48"/>
        </w:rPr>
        <w:t> </w:t>
      </w:r>
    </w:p>
    <w:p w:rsidR="005773CD" w:rsidRDefault="005773CD" w:rsidP="00E14DB0">
      <w:pPr>
        <w:rPr>
          <w:color w:val="000000"/>
          <w:sz w:val="24"/>
          <w:szCs w:val="24"/>
          <w:lang w:val="ru-RU"/>
        </w:rPr>
      </w:pPr>
    </w:p>
    <w:p w:rsidR="005773CD" w:rsidRDefault="005773CD" w:rsidP="00E14DB0">
      <w:pPr>
        <w:rPr>
          <w:color w:val="000000"/>
          <w:sz w:val="24"/>
          <w:szCs w:val="24"/>
          <w:lang w:val="ru-RU"/>
        </w:rPr>
      </w:pPr>
    </w:p>
    <w:p w:rsidR="005773CD" w:rsidRDefault="005773CD" w:rsidP="00E14DB0">
      <w:pPr>
        <w:rPr>
          <w:color w:val="000000"/>
          <w:sz w:val="24"/>
          <w:szCs w:val="24"/>
          <w:lang w:val="ru-RU"/>
        </w:rPr>
      </w:pPr>
    </w:p>
    <w:p w:rsidR="005773CD" w:rsidRPr="005F0A6F" w:rsidRDefault="005773CD">
      <w:pPr>
        <w:jc w:val="center"/>
        <w:rPr>
          <w:color w:val="000000"/>
          <w:sz w:val="24"/>
          <w:szCs w:val="24"/>
          <w:lang w:val="ru-RU"/>
        </w:rPr>
      </w:pPr>
    </w:p>
    <w:p w:rsidR="005773CD" w:rsidRPr="005F0A6F" w:rsidRDefault="005773CD">
      <w:pPr>
        <w:jc w:val="center"/>
        <w:rPr>
          <w:color w:val="000000"/>
          <w:sz w:val="24"/>
          <w:szCs w:val="24"/>
          <w:lang w:val="ru-RU"/>
        </w:rPr>
      </w:pPr>
      <w:r w:rsidRPr="005F0A6F">
        <w:rPr>
          <w:b/>
          <w:bCs/>
          <w:color w:val="000000"/>
          <w:sz w:val="24"/>
          <w:szCs w:val="24"/>
          <w:lang w:val="ru-RU"/>
        </w:rPr>
        <w:t xml:space="preserve">Паспорт программы развития </w:t>
      </w:r>
      <w:r>
        <w:rPr>
          <w:b/>
          <w:bCs/>
          <w:color w:val="000000"/>
          <w:sz w:val="24"/>
          <w:szCs w:val="24"/>
          <w:lang w:val="ru-RU"/>
        </w:rPr>
        <w:t>МКДОУ Быковский детский сад №3 «Солнышко»</w:t>
      </w:r>
      <w:r w:rsidRPr="005F0A6F">
        <w:rPr>
          <w:lang w:val="ru-RU"/>
        </w:rPr>
        <w:br/>
      </w:r>
      <w:r w:rsidRPr="005F0A6F">
        <w:rPr>
          <w:b/>
          <w:bCs/>
          <w:color w:val="000000"/>
          <w:sz w:val="24"/>
          <w:szCs w:val="24"/>
          <w:lang w:val="ru-RU"/>
        </w:rPr>
        <w:t>на 202</w:t>
      </w:r>
      <w:r>
        <w:rPr>
          <w:b/>
          <w:bCs/>
          <w:color w:val="000000"/>
          <w:sz w:val="24"/>
          <w:szCs w:val="24"/>
          <w:lang w:val="ru-RU"/>
        </w:rPr>
        <w:t>1</w:t>
      </w:r>
      <w:r w:rsidRPr="005F0A6F">
        <w:rPr>
          <w:b/>
          <w:bCs/>
          <w:color w:val="000000"/>
          <w:sz w:val="24"/>
          <w:szCs w:val="24"/>
          <w:lang w:val="ru-RU"/>
        </w:rPr>
        <w:t>–202</w:t>
      </w:r>
      <w:r>
        <w:rPr>
          <w:b/>
          <w:bCs/>
          <w:color w:val="000000"/>
          <w:sz w:val="24"/>
          <w:szCs w:val="24"/>
          <w:lang w:val="ru-RU"/>
        </w:rPr>
        <w:t>4</w:t>
      </w:r>
      <w:r w:rsidRPr="005F0A6F">
        <w:rPr>
          <w:b/>
          <w:bCs/>
          <w:color w:val="000000"/>
          <w:sz w:val="24"/>
          <w:szCs w:val="24"/>
          <w:lang w:val="ru-RU"/>
        </w:rPr>
        <w:t xml:space="preserve"> годы</w:t>
      </w:r>
    </w:p>
    <w:p w:rsidR="005773CD" w:rsidRPr="005F0A6F" w:rsidRDefault="005773CD">
      <w:pPr>
        <w:rPr>
          <w:color w:val="000000"/>
          <w:sz w:val="24"/>
          <w:szCs w:val="24"/>
          <w:lang w:val="ru-RU"/>
        </w:rPr>
      </w:pPr>
    </w:p>
    <w:tbl>
      <w:tblPr>
        <w:tblW w:w="0" w:type="auto"/>
        <w:tblCellMar>
          <w:top w:w="15" w:type="dxa"/>
          <w:left w:w="15" w:type="dxa"/>
          <w:bottom w:w="15" w:type="dxa"/>
          <w:right w:w="15" w:type="dxa"/>
        </w:tblCellMar>
        <w:tblLook w:val="0000"/>
      </w:tblPr>
      <w:tblGrid>
        <w:gridCol w:w="2739"/>
        <w:gridCol w:w="6771"/>
      </w:tblGrid>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Наименование программы</w:t>
            </w:r>
          </w:p>
        </w:tc>
        <w:tc>
          <w:tcPr>
            <w:tcW w:w="7226" w:type="dxa"/>
            <w:tcMar>
              <w:top w:w="75" w:type="dxa"/>
              <w:left w:w="75" w:type="dxa"/>
              <w:bottom w:w="75" w:type="dxa"/>
              <w:right w:w="75" w:type="dxa"/>
            </w:tcMar>
          </w:tcPr>
          <w:p w:rsidR="005773CD" w:rsidRPr="00E14DB0" w:rsidRDefault="005773CD">
            <w:pPr>
              <w:rPr>
                <w:color w:val="000000"/>
                <w:sz w:val="24"/>
                <w:szCs w:val="24"/>
                <w:lang w:val="ru-RU"/>
              </w:rPr>
            </w:pPr>
            <w:r w:rsidRPr="00E14DB0">
              <w:rPr>
                <w:color w:val="000000"/>
                <w:sz w:val="24"/>
                <w:szCs w:val="24"/>
                <w:lang w:val="ru-RU"/>
              </w:rPr>
              <w:t xml:space="preserve">Программа развития </w:t>
            </w:r>
            <w:r w:rsidRPr="00E14DB0">
              <w:rPr>
                <w:bCs/>
                <w:color w:val="000000"/>
                <w:sz w:val="24"/>
                <w:szCs w:val="24"/>
                <w:lang w:val="ru-RU"/>
              </w:rPr>
              <w:t>МКДОУ Быковский детский сад №3 «Солнышко»</w:t>
            </w:r>
            <w:r>
              <w:rPr>
                <w:bCs/>
                <w:color w:val="000000"/>
                <w:sz w:val="24"/>
                <w:szCs w:val="24"/>
                <w:lang w:val="ru-RU"/>
              </w:rPr>
              <w:t xml:space="preserve"> </w:t>
            </w:r>
            <w:r w:rsidRPr="00E14DB0">
              <w:rPr>
                <w:color w:val="000000"/>
                <w:sz w:val="24"/>
                <w:szCs w:val="24"/>
                <w:lang w:val="ru-RU"/>
              </w:rPr>
              <w:t>на 202</w:t>
            </w:r>
            <w:r>
              <w:rPr>
                <w:color w:val="000000"/>
                <w:sz w:val="24"/>
                <w:szCs w:val="24"/>
                <w:lang w:val="ru-RU"/>
              </w:rPr>
              <w:t>1</w:t>
            </w:r>
            <w:r w:rsidRPr="00E14DB0">
              <w:rPr>
                <w:color w:val="000000"/>
                <w:sz w:val="24"/>
                <w:szCs w:val="24"/>
                <w:lang w:val="ru-RU"/>
              </w:rPr>
              <w:t>–202</w:t>
            </w:r>
            <w:r>
              <w:rPr>
                <w:color w:val="000000"/>
                <w:sz w:val="24"/>
                <w:szCs w:val="24"/>
                <w:lang w:val="ru-RU"/>
              </w:rPr>
              <w:t>4</w:t>
            </w:r>
            <w:r w:rsidRPr="00E14DB0">
              <w:rPr>
                <w:color w:val="000000"/>
                <w:sz w:val="24"/>
                <w:szCs w:val="24"/>
                <w:lang w:val="ru-RU"/>
              </w:rPr>
              <w:t xml:space="preserve"> годы</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Разработчики программы</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 xml:space="preserve">Рабочая группа в составе, утвержденном приказом </w:t>
            </w:r>
            <w:r w:rsidRPr="00E14DB0">
              <w:rPr>
                <w:bCs/>
                <w:color w:val="000000"/>
                <w:sz w:val="24"/>
                <w:szCs w:val="24"/>
                <w:lang w:val="ru-RU"/>
              </w:rPr>
              <w:t>МКДОУ Быковский детский сад №3 «Солнышко»</w:t>
            </w:r>
            <w:r>
              <w:rPr>
                <w:bCs/>
                <w:color w:val="000000"/>
                <w:sz w:val="24"/>
                <w:szCs w:val="24"/>
                <w:lang w:val="ru-RU"/>
              </w:rPr>
              <w:t xml:space="preserve">  </w:t>
            </w:r>
            <w:r w:rsidRPr="00621FAC">
              <w:rPr>
                <w:color w:val="000000"/>
                <w:sz w:val="24"/>
                <w:szCs w:val="24"/>
                <w:lang w:val="ru-RU"/>
              </w:rPr>
              <w:t>№ 1 от 29.11.2019</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Координаторы</w:t>
            </w:r>
          </w:p>
        </w:tc>
        <w:tc>
          <w:tcPr>
            <w:tcW w:w="7226" w:type="dxa"/>
            <w:tcMar>
              <w:top w:w="75" w:type="dxa"/>
              <w:left w:w="75" w:type="dxa"/>
              <w:bottom w:w="75" w:type="dxa"/>
              <w:right w:w="75" w:type="dxa"/>
            </w:tcMar>
          </w:tcPr>
          <w:p w:rsidR="005773CD" w:rsidRPr="00621FAC" w:rsidRDefault="005773CD">
            <w:pPr>
              <w:rPr>
                <w:color w:val="000000"/>
                <w:sz w:val="24"/>
                <w:szCs w:val="24"/>
              </w:rPr>
            </w:pPr>
            <w:r>
              <w:rPr>
                <w:color w:val="000000"/>
                <w:sz w:val="24"/>
                <w:szCs w:val="24"/>
                <w:lang w:val="ru-RU"/>
              </w:rPr>
              <w:t xml:space="preserve">Филипповская Ирина Юрьевна –заведующий </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Исполнители программы</w:t>
            </w:r>
          </w:p>
        </w:tc>
        <w:tc>
          <w:tcPr>
            <w:tcW w:w="7226" w:type="dxa"/>
            <w:tcMar>
              <w:top w:w="75" w:type="dxa"/>
              <w:left w:w="75" w:type="dxa"/>
              <w:bottom w:w="75" w:type="dxa"/>
              <w:right w:w="75" w:type="dxa"/>
            </w:tcMar>
          </w:tcPr>
          <w:p w:rsidR="005773CD" w:rsidRPr="00E14DB0" w:rsidRDefault="005773CD">
            <w:pPr>
              <w:rPr>
                <w:color w:val="000000"/>
                <w:sz w:val="24"/>
                <w:szCs w:val="24"/>
                <w:lang w:val="ru-RU"/>
              </w:rPr>
            </w:pPr>
            <w:r>
              <w:rPr>
                <w:color w:val="000000"/>
                <w:sz w:val="24"/>
                <w:szCs w:val="24"/>
                <w:lang w:val="ru-RU"/>
              </w:rPr>
              <w:t>Работник</w:t>
            </w:r>
            <w:r w:rsidRPr="00E14DB0">
              <w:rPr>
                <w:bCs/>
                <w:color w:val="000000"/>
                <w:sz w:val="24"/>
                <w:szCs w:val="24"/>
                <w:lang w:val="ru-RU"/>
              </w:rPr>
              <w:t xml:space="preserve"> МКДОУ Быковский детский сад №3 «Солнышко»</w:t>
            </w:r>
            <w:r>
              <w:rPr>
                <w:bCs/>
                <w:color w:val="000000"/>
                <w:sz w:val="24"/>
                <w:szCs w:val="24"/>
                <w:lang w:val="ru-RU"/>
              </w:rPr>
              <w:t xml:space="preserve"> </w:t>
            </w:r>
            <w:r>
              <w:rPr>
                <w:color w:val="000000"/>
                <w:sz w:val="24"/>
                <w:szCs w:val="24"/>
                <w:lang w:val="ru-RU"/>
              </w:rPr>
              <w:t xml:space="preserve"> </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Нормативно-правовая и методическая база для разработки программы</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1.Федеральный закон «Об образовании в Российской Федерации» от 29.12.2012 № 273-ФЗ.</w:t>
            </w:r>
          </w:p>
          <w:p w:rsidR="005773CD" w:rsidRPr="00621FAC" w:rsidRDefault="005773CD">
            <w:pPr>
              <w:rPr>
                <w:color w:val="000000"/>
                <w:sz w:val="24"/>
                <w:szCs w:val="24"/>
                <w:lang w:val="ru-RU"/>
              </w:rPr>
            </w:pPr>
            <w:r w:rsidRPr="00621FAC">
              <w:rPr>
                <w:color w:val="000000"/>
                <w:sz w:val="24"/>
                <w:szCs w:val="24"/>
                <w:lang w:val="ru-RU"/>
              </w:rPr>
              <w:t>2. Стратегия развития воспитания в РФ на период до 2025 года,</w:t>
            </w:r>
            <w:r w:rsidRPr="00621FAC">
              <w:rPr>
                <w:color w:val="000000"/>
                <w:sz w:val="24"/>
                <w:szCs w:val="24"/>
              </w:rPr>
              <w:t> </w:t>
            </w:r>
            <w:r w:rsidRPr="00621FAC">
              <w:rPr>
                <w:color w:val="000000"/>
                <w:sz w:val="24"/>
                <w:szCs w:val="24"/>
                <w:lang w:val="ru-RU"/>
              </w:rPr>
              <w:t>утвержденная распоряжением Правительства РФ от 29.05.2015 № 996-р.</w:t>
            </w:r>
          </w:p>
          <w:p w:rsidR="005773CD" w:rsidRPr="00621FAC" w:rsidRDefault="005773CD">
            <w:pPr>
              <w:rPr>
                <w:color w:val="000000"/>
                <w:sz w:val="24"/>
                <w:szCs w:val="24"/>
                <w:lang w:val="ru-RU"/>
              </w:rPr>
            </w:pPr>
            <w:r w:rsidRPr="00621FAC">
              <w:rPr>
                <w:color w:val="000000"/>
                <w:sz w:val="24"/>
                <w:szCs w:val="24"/>
                <w:lang w:val="ru-RU"/>
              </w:rPr>
              <w:t>3. Концепция развития дополнительного образования детей в РФ,</w:t>
            </w:r>
            <w:r w:rsidRPr="00621FAC">
              <w:rPr>
                <w:color w:val="000000"/>
                <w:sz w:val="24"/>
                <w:szCs w:val="24"/>
              </w:rPr>
              <w:t> </w:t>
            </w:r>
            <w:r w:rsidRPr="00621FAC">
              <w:rPr>
                <w:color w:val="000000"/>
                <w:sz w:val="24"/>
                <w:szCs w:val="24"/>
                <w:lang w:val="ru-RU"/>
              </w:rPr>
              <w:t>утвержденная распоряжением Правительства РФ от 04.09.2014 № 1726-р.</w:t>
            </w:r>
          </w:p>
          <w:p w:rsidR="005773CD" w:rsidRPr="00621FAC" w:rsidRDefault="005773CD">
            <w:pPr>
              <w:rPr>
                <w:color w:val="000000"/>
                <w:sz w:val="24"/>
                <w:szCs w:val="24"/>
                <w:lang w:val="ru-RU"/>
              </w:rPr>
            </w:pPr>
            <w:r>
              <w:rPr>
                <w:color w:val="000000"/>
                <w:sz w:val="24"/>
                <w:szCs w:val="24"/>
                <w:lang w:val="ru-RU"/>
              </w:rPr>
              <w:t>4</w:t>
            </w:r>
            <w:r w:rsidRPr="00621FAC">
              <w:rPr>
                <w:color w:val="000000"/>
                <w:sz w:val="24"/>
                <w:szCs w:val="24"/>
                <w:lang w:val="ru-RU"/>
              </w:rPr>
              <w:t>. Федеральный государственный образовательный стандарт дошкольного образования (ФГОС ДО).</w:t>
            </w:r>
          </w:p>
          <w:p w:rsidR="005773CD" w:rsidRPr="00621FAC" w:rsidRDefault="005773CD">
            <w:pPr>
              <w:rPr>
                <w:color w:val="000000"/>
                <w:sz w:val="24"/>
                <w:szCs w:val="24"/>
                <w:lang w:val="ru-RU"/>
              </w:rPr>
            </w:pPr>
            <w:r>
              <w:rPr>
                <w:color w:val="000000"/>
                <w:sz w:val="24"/>
                <w:szCs w:val="24"/>
                <w:lang w:val="ru-RU"/>
              </w:rPr>
              <w:t>5</w:t>
            </w:r>
            <w:r w:rsidRPr="00621FAC">
              <w:rPr>
                <w:color w:val="000000"/>
                <w:sz w:val="24"/>
                <w:szCs w:val="24"/>
                <w:lang w:val="ru-RU"/>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Минобрнауки России от 30.08.2013 № 1014.</w:t>
            </w:r>
          </w:p>
          <w:p w:rsidR="005773CD" w:rsidRPr="00621FAC" w:rsidRDefault="005773CD">
            <w:pPr>
              <w:rPr>
                <w:color w:val="000000"/>
                <w:sz w:val="24"/>
                <w:szCs w:val="24"/>
              </w:rPr>
            </w:pPr>
            <w:r w:rsidRPr="00621FAC">
              <w:rPr>
                <w:color w:val="000000"/>
                <w:sz w:val="24"/>
                <w:szCs w:val="24"/>
              </w:rPr>
              <w:t xml:space="preserve">8. Устав </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Срок реализации программы развития</w:t>
            </w:r>
          </w:p>
        </w:tc>
        <w:tc>
          <w:tcPr>
            <w:tcW w:w="7544"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3 года (с 202</w:t>
            </w:r>
            <w:r>
              <w:rPr>
                <w:color w:val="000000"/>
                <w:sz w:val="24"/>
                <w:szCs w:val="24"/>
                <w:lang w:val="ru-RU"/>
              </w:rPr>
              <w:t>1</w:t>
            </w:r>
            <w:r>
              <w:rPr>
                <w:color w:val="000000"/>
                <w:sz w:val="24"/>
                <w:szCs w:val="24"/>
              </w:rPr>
              <w:t xml:space="preserve"> по 202</w:t>
            </w:r>
            <w:r>
              <w:rPr>
                <w:color w:val="000000"/>
                <w:sz w:val="24"/>
                <w:szCs w:val="24"/>
                <w:lang w:val="ru-RU"/>
              </w:rPr>
              <w:t>4</w:t>
            </w:r>
            <w:r w:rsidRPr="00621FAC">
              <w:rPr>
                <w:color w:val="000000"/>
                <w:sz w:val="24"/>
                <w:szCs w:val="24"/>
              </w:rPr>
              <w:t xml:space="preserve"> год)</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Основные этапы реализации программы развития</w:t>
            </w:r>
          </w:p>
        </w:tc>
        <w:tc>
          <w:tcPr>
            <w:tcW w:w="7544"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Первый этап: разработка</w:t>
            </w:r>
            <w:r w:rsidRPr="00621FAC">
              <w:rPr>
                <w:color w:val="000000"/>
                <w:sz w:val="24"/>
                <w:szCs w:val="24"/>
              </w:rPr>
              <w:t> </w:t>
            </w:r>
            <w:r w:rsidRPr="00621FAC">
              <w:rPr>
                <w:color w:val="000000"/>
                <w:sz w:val="24"/>
                <w:szCs w:val="24"/>
                <w:lang w:val="ru-RU"/>
              </w:rPr>
              <w:t>документов, направленных на методическое, кадровое и</w:t>
            </w:r>
            <w:r w:rsidRPr="00621FAC">
              <w:rPr>
                <w:color w:val="000000"/>
                <w:sz w:val="24"/>
                <w:szCs w:val="24"/>
              </w:rPr>
              <w:t> </w:t>
            </w:r>
            <w:r w:rsidRPr="00621FAC">
              <w:rPr>
                <w:color w:val="000000"/>
                <w:sz w:val="24"/>
                <w:szCs w:val="24"/>
                <w:lang w:val="ru-RU"/>
              </w:rPr>
              <w:t>информационное развитие образовательной организации, проведение промежуточного</w:t>
            </w:r>
            <w:r w:rsidRPr="00621FAC">
              <w:rPr>
                <w:color w:val="000000"/>
                <w:sz w:val="24"/>
                <w:szCs w:val="24"/>
              </w:rPr>
              <w:t> </w:t>
            </w:r>
            <w:r w:rsidRPr="00621FAC">
              <w:rPr>
                <w:color w:val="000000"/>
                <w:sz w:val="24"/>
                <w:szCs w:val="24"/>
                <w:lang w:val="ru-RU"/>
              </w:rPr>
              <w:t>мониторинга реализации программы.</w:t>
            </w:r>
          </w:p>
          <w:p w:rsidR="005773CD" w:rsidRPr="00621FAC" w:rsidRDefault="005773CD">
            <w:pPr>
              <w:rPr>
                <w:color w:val="000000"/>
                <w:sz w:val="24"/>
                <w:szCs w:val="24"/>
                <w:lang w:val="ru-RU"/>
              </w:rPr>
            </w:pPr>
            <w:r w:rsidRPr="00621FAC">
              <w:rPr>
                <w:color w:val="000000"/>
                <w:sz w:val="24"/>
                <w:szCs w:val="24"/>
                <w:lang w:val="ru-RU"/>
              </w:rPr>
              <w:t>Второй этап: реализация</w:t>
            </w:r>
            <w:r w:rsidRPr="00621FAC">
              <w:rPr>
                <w:color w:val="000000"/>
                <w:sz w:val="24"/>
                <w:szCs w:val="24"/>
              </w:rPr>
              <w:t> </w:t>
            </w:r>
            <w:r w:rsidRPr="00621FAC">
              <w:rPr>
                <w:color w:val="000000"/>
                <w:sz w:val="24"/>
                <w:szCs w:val="24"/>
                <w:lang w:val="ru-RU"/>
              </w:rPr>
              <w:t>мероприятий, направленных на достижение результатов</w:t>
            </w:r>
            <w:r w:rsidRPr="00621FAC">
              <w:rPr>
                <w:color w:val="000000"/>
                <w:sz w:val="24"/>
                <w:szCs w:val="24"/>
              </w:rPr>
              <w:t> </w:t>
            </w:r>
            <w:r w:rsidRPr="00621FAC">
              <w:rPr>
                <w:color w:val="000000"/>
                <w:sz w:val="24"/>
                <w:szCs w:val="24"/>
                <w:lang w:val="ru-RU"/>
              </w:rPr>
              <w:t>программы, промежуточный мониторинг реализации мероприятий</w:t>
            </w:r>
            <w:r w:rsidRPr="00621FAC">
              <w:rPr>
                <w:color w:val="000000"/>
                <w:sz w:val="24"/>
                <w:szCs w:val="24"/>
              </w:rPr>
              <w:t> </w:t>
            </w:r>
            <w:r w:rsidRPr="00621FAC">
              <w:rPr>
                <w:color w:val="000000"/>
                <w:sz w:val="24"/>
                <w:szCs w:val="24"/>
                <w:lang w:val="ru-RU"/>
              </w:rPr>
              <w:t>программы, коррекция программы.</w:t>
            </w:r>
          </w:p>
          <w:p w:rsidR="005773CD" w:rsidRPr="00621FAC" w:rsidRDefault="005773CD">
            <w:pPr>
              <w:rPr>
                <w:color w:val="000000"/>
                <w:sz w:val="24"/>
                <w:szCs w:val="24"/>
              </w:rPr>
            </w:pPr>
            <w:r w:rsidRPr="00621FAC">
              <w:rPr>
                <w:color w:val="000000"/>
                <w:sz w:val="24"/>
                <w:szCs w:val="24"/>
                <w:lang w:val="ru-RU"/>
              </w:rPr>
              <w:t>Третий этап: итоговый мониторинг</w:t>
            </w:r>
            <w:r w:rsidRPr="00621FAC">
              <w:rPr>
                <w:color w:val="000000"/>
                <w:sz w:val="24"/>
                <w:szCs w:val="24"/>
              </w:rPr>
              <w:t> </w:t>
            </w:r>
            <w:r w:rsidRPr="00621FAC">
              <w:rPr>
                <w:color w:val="000000"/>
                <w:sz w:val="24"/>
                <w:szCs w:val="24"/>
                <w:lang w:val="ru-RU"/>
              </w:rPr>
              <w:t>реализации мероприятий программы, анализ динамики результатов,</w:t>
            </w:r>
            <w:r w:rsidRPr="00621FAC">
              <w:rPr>
                <w:color w:val="000000"/>
                <w:sz w:val="24"/>
                <w:szCs w:val="24"/>
              </w:rPr>
              <w:t> </w:t>
            </w:r>
            <w:r w:rsidRPr="00621FAC">
              <w:rPr>
                <w:color w:val="000000"/>
                <w:sz w:val="24"/>
                <w:szCs w:val="24"/>
                <w:lang w:val="ru-RU"/>
              </w:rPr>
              <w:t>выявление проблем и путей их решения, определение перспектив</w:t>
            </w:r>
            <w:r w:rsidRPr="00621FAC">
              <w:rPr>
                <w:color w:val="000000"/>
                <w:sz w:val="24"/>
                <w:szCs w:val="24"/>
              </w:rPr>
              <w:t> </w:t>
            </w:r>
            <w:r w:rsidRPr="00621FAC">
              <w:rPr>
                <w:color w:val="000000"/>
                <w:sz w:val="24"/>
                <w:szCs w:val="24"/>
                <w:lang w:val="ru-RU"/>
              </w:rPr>
              <w:t xml:space="preserve">дальнейшего развития. </w:t>
            </w:r>
            <w:r w:rsidRPr="00621FAC">
              <w:rPr>
                <w:color w:val="000000"/>
                <w:sz w:val="24"/>
                <w:szCs w:val="24"/>
              </w:rPr>
              <w:t>Подведение итогов и постановка новых стратегических задач развития</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Цели программы развития</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Повышение качества образовательных, здоровьеформирующих и коррекционных услуг в организации, с учётом возрастных и индивидуальных особенностей детей.</w:t>
            </w:r>
          </w:p>
          <w:p w:rsidR="005773CD" w:rsidRPr="00621FAC" w:rsidRDefault="005773CD">
            <w:pPr>
              <w:rPr>
                <w:color w:val="000000"/>
                <w:sz w:val="24"/>
                <w:szCs w:val="24"/>
                <w:lang w:val="ru-RU"/>
              </w:rPr>
            </w:pPr>
            <w:r w:rsidRPr="00621FAC">
              <w:rPr>
                <w:color w:val="000000"/>
                <w:sz w:val="24"/>
                <w:szCs w:val="24"/>
                <w:lang w:val="ru-RU"/>
              </w:rPr>
              <w:t>2. Модернизация системы управления образовательной, инновационной и финансово-экономической деятельностью организации.</w:t>
            </w:r>
          </w:p>
          <w:p w:rsidR="005773CD" w:rsidRPr="00621FAC" w:rsidRDefault="005773CD">
            <w:pPr>
              <w:rPr>
                <w:color w:val="000000"/>
                <w:sz w:val="24"/>
                <w:szCs w:val="24"/>
                <w:lang w:val="ru-RU"/>
              </w:rPr>
            </w:pPr>
            <w:r w:rsidRPr="00621FAC">
              <w:rPr>
                <w:color w:val="000000"/>
                <w:sz w:val="24"/>
                <w:szCs w:val="24"/>
                <w:lang w:val="ru-RU"/>
              </w:rPr>
              <w:t>3. Обеспечение доступности дошкольного образования, равных стартовых возможностей каждому ребёнку дошкольного возраста с учётом потребностей и возможностей социума.</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Задачи программы развития</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Обеспечение преемственности основных образовательных программ дошкольного образования и начального образования.</w:t>
            </w:r>
          </w:p>
          <w:p w:rsidR="005773CD" w:rsidRPr="00621FAC" w:rsidRDefault="005773CD">
            <w:pPr>
              <w:rPr>
                <w:color w:val="000000"/>
                <w:sz w:val="24"/>
                <w:szCs w:val="24"/>
                <w:lang w:val="ru-RU"/>
              </w:rPr>
            </w:pPr>
            <w:r w:rsidRPr="00621FAC">
              <w:rPr>
                <w:color w:val="000000"/>
                <w:sz w:val="24"/>
                <w:szCs w:val="24"/>
                <w:lang w:val="ru-RU"/>
              </w:rPr>
              <w:t>2. Формирование предпосылок у детей к обучению в школе и осуществление преемственности дошкольного и начального обучения.</w:t>
            </w:r>
          </w:p>
          <w:p w:rsidR="005773CD" w:rsidRPr="00621FAC" w:rsidRDefault="005773CD">
            <w:pPr>
              <w:rPr>
                <w:color w:val="000000"/>
                <w:sz w:val="24"/>
                <w:szCs w:val="24"/>
                <w:lang w:val="ru-RU"/>
              </w:rPr>
            </w:pPr>
            <w:r w:rsidRPr="00621FAC">
              <w:rPr>
                <w:color w:val="000000"/>
                <w:sz w:val="24"/>
                <w:szCs w:val="24"/>
                <w:lang w:val="ru-RU"/>
              </w:rPr>
              <w:t>3. Повысить конкурентоспособность организации путём предоставления широкого спектра качественных образовательных, коррекционных и информационно-пространственных услуг, внедрение в практику работы организации новых форм дошкольного образования.</w:t>
            </w:r>
          </w:p>
          <w:p w:rsidR="005773CD" w:rsidRPr="00621FAC" w:rsidRDefault="005773CD">
            <w:pPr>
              <w:rPr>
                <w:color w:val="000000"/>
                <w:sz w:val="24"/>
                <w:szCs w:val="24"/>
                <w:lang w:val="ru-RU"/>
              </w:rPr>
            </w:pPr>
            <w:r w:rsidRPr="00621FAC">
              <w:rPr>
                <w:color w:val="000000"/>
                <w:sz w:val="24"/>
                <w:szCs w:val="24"/>
                <w:lang w:val="ru-RU"/>
              </w:rPr>
              <w:t>4. Обеспечить эффективное, результативное функционирование и постоянный рост профессиональной компетентности стабильного коллектива в соответствии с требованиями ФГОС ДО.</w:t>
            </w:r>
          </w:p>
          <w:p w:rsidR="005773CD" w:rsidRPr="00621FAC" w:rsidRDefault="005773CD">
            <w:pPr>
              <w:rPr>
                <w:color w:val="000000"/>
                <w:sz w:val="24"/>
                <w:szCs w:val="24"/>
                <w:lang w:val="ru-RU"/>
              </w:rPr>
            </w:pPr>
            <w:r w:rsidRPr="00621FAC">
              <w:rPr>
                <w:color w:val="000000"/>
                <w:sz w:val="24"/>
                <w:szCs w:val="24"/>
                <w:lang w:val="ru-RU"/>
              </w:rPr>
              <w:t>5. Оказание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5773CD" w:rsidRPr="00621FAC" w:rsidRDefault="005773CD">
            <w:pPr>
              <w:rPr>
                <w:color w:val="000000"/>
                <w:sz w:val="24"/>
                <w:szCs w:val="24"/>
                <w:lang w:val="ru-RU"/>
              </w:rPr>
            </w:pPr>
            <w:r w:rsidRPr="00621FAC">
              <w:rPr>
                <w:color w:val="000000"/>
                <w:sz w:val="24"/>
                <w:szCs w:val="24"/>
                <w:lang w:val="ru-RU"/>
              </w:rPr>
              <w:t>6. Привести в соответствие с требованиями основной общеобразовательной программы дошкольного образования развивающую предметно-пространственную среду и материально-техническую базу организации.</w:t>
            </w:r>
          </w:p>
          <w:p w:rsidR="005773CD" w:rsidRPr="00621FAC" w:rsidRDefault="005773CD">
            <w:pPr>
              <w:rPr>
                <w:color w:val="000000"/>
                <w:sz w:val="24"/>
                <w:szCs w:val="24"/>
                <w:lang w:val="ru-RU"/>
              </w:rPr>
            </w:pPr>
            <w:r w:rsidRPr="00621FAC">
              <w:rPr>
                <w:color w:val="000000"/>
                <w:sz w:val="24"/>
                <w:szCs w:val="24"/>
                <w:lang w:val="ru-RU"/>
              </w:rPr>
              <w:t>7. Модернизировать систему управления образовательной организации.</w:t>
            </w:r>
          </w:p>
          <w:p w:rsidR="005773CD" w:rsidRPr="00621FAC" w:rsidRDefault="005773CD">
            <w:pPr>
              <w:rPr>
                <w:color w:val="000000"/>
                <w:sz w:val="24"/>
                <w:szCs w:val="24"/>
                <w:lang w:val="ru-RU"/>
              </w:rPr>
            </w:pPr>
            <w:r w:rsidRPr="00621FAC">
              <w:rPr>
                <w:color w:val="000000"/>
                <w:sz w:val="24"/>
                <w:szCs w:val="24"/>
                <w:lang w:val="ru-RU"/>
              </w:rPr>
              <w:t>8. Создание условий для полноценного сотрудничества с социальными партнерами для разностороннего развития воспитанников.</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Ожидаемые результаты реализации программы</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Высокая конкурентоспособность детского сада на рынке образовательных услуг, обеспечение равных стартовых возможностей дошкольников.</w:t>
            </w:r>
          </w:p>
          <w:p w:rsidR="005773CD" w:rsidRPr="00621FAC" w:rsidRDefault="005773CD">
            <w:pPr>
              <w:rPr>
                <w:color w:val="000000"/>
                <w:sz w:val="24"/>
                <w:szCs w:val="24"/>
                <w:lang w:val="ru-RU"/>
              </w:rPr>
            </w:pPr>
            <w:r w:rsidRPr="00621FAC">
              <w:rPr>
                <w:color w:val="000000"/>
                <w:sz w:val="24"/>
                <w:szCs w:val="24"/>
                <w:lang w:val="ru-RU"/>
              </w:rPr>
              <w:t>Расширение спектра дополнительных образовательных услуг для детей и их родителей.</w:t>
            </w:r>
          </w:p>
          <w:p w:rsidR="005773CD" w:rsidRPr="00621FAC" w:rsidRDefault="005773CD">
            <w:pPr>
              <w:rPr>
                <w:color w:val="000000"/>
                <w:sz w:val="24"/>
                <w:szCs w:val="24"/>
                <w:lang w:val="ru-RU"/>
              </w:rPr>
            </w:pPr>
            <w:r w:rsidRPr="00621FAC">
              <w:rPr>
                <w:color w:val="000000"/>
                <w:sz w:val="24"/>
                <w:szCs w:val="24"/>
                <w:lang w:val="ru-RU"/>
              </w:rPr>
              <w:t>Разработка программы психолого-педагогической поддержки семьи и повышения компетенции родителей в вопросах развития и образования, охраны и укрепления здоровья детей.</w:t>
            </w:r>
          </w:p>
          <w:p w:rsidR="005773CD" w:rsidRPr="00621FAC" w:rsidRDefault="005773CD">
            <w:pPr>
              <w:rPr>
                <w:color w:val="000000"/>
                <w:sz w:val="24"/>
                <w:szCs w:val="24"/>
                <w:lang w:val="ru-RU"/>
              </w:rPr>
            </w:pPr>
            <w:r w:rsidRPr="00621FAC">
              <w:rPr>
                <w:color w:val="000000"/>
                <w:sz w:val="24"/>
                <w:szCs w:val="24"/>
                <w:lang w:val="ru-RU"/>
              </w:rPr>
              <w:t>Высокий процент выпускников ДОУ, успешно прошедших адаптацию в первом классе школы.</w:t>
            </w:r>
          </w:p>
          <w:p w:rsidR="005773CD" w:rsidRPr="00621FAC" w:rsidRDefault="005773CD">
            <w:pPr>
              <w:rPr>
                <w:color w:val="000000"/>
                <w:sz w:val="24"/>
                <w:szCs w:val="24"/>
                <w:lang w:val="ru-RU"/>
              </w:rPr>
            </w:pPr>
            <w:r w:rsidRPr="00621FAC">
              <w:rPr>
                <w:color w:val="000000"/>
                <w:sz w:val="24"/>
                <w:szCs w:val="24"/>
                <w:lang w:val="ru-RU"/>
              </w:rPr>
              <w:t>Внедрение в педагогический процесс новых современных форм и технологий воспитания и обучения в соответствии с требованиями ФГОС ДО.</w:t>
            </w:r>
          </w:p>
          <w:p w:rsidR="005773CD" w:rsidRPr="00621FAC" w:rsidRDefault="005773CD">
            <w:pPr>
              <w:rPr>
                <w:color w:val="000000"/>
                <w:sz w:val="24"/>
                <w:szCs w:val="24"/>
                <w:lang w:val="ru-RU"/>
              </w:rPr>
            </w:pPr>
            <w:r w:rsidRPr="00621FAC">
              <w:rPr>
                <w:color w:val="000000"/>
                <w:sz w:val="24"/>
                <w:szCs w:val="24"/>
                <w:lang w:val="ru-RU"/>
              </w:rPr>
              <w:t>Построение современной комфортной развивающей предметно-пространственной среды и обучающего пространства в соответствии с требованиями ФГОС ДО.</w:t>
            </w:r>
          </w:p>
          <w:p w:rsidR="005773CD" w:rsidRPr="00621FAC" w:rsidRDefault="005773CD">
            <w:pPr>
              <w:rPr>
                <w:color w:val="000000"/>
                <w:sz w:val="24"/>
                <w:szCs w:val="24"/>
                <w:lang w:val="ru-RU"/>
              </w:rPr>
            </w:pPr>
            <w:r w:rsidRPr="00621FAC">
              <w:rPr>
                <w:color w:val="000000"/>
                <w:sz w:val="24"/>
                <w:szCs w:val="24"/>
                <w:lang w:val="ru-RU"/>
              </w:rPr>
              <w:t>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профессиональной компетентности работников детского сада); участие коллектива учреждения в разработке и реализации проектов разного уровня.</w:t>
            </w:r>
          </w:p>
          <w:p w:rsidR="005773CD" w:rsidRPr="00621FAC" w:rsidRDefault="005773CD">
            <w:pPr>
              <w:rPr>
                <w:color w:val="000000"/>
                <w:sz w:val="24"/>
                <w:szCs w:val="24"/>
                <w:lang w:val="ru-RU"/>
              </w:rPr>
            </w:pPr>
            <w:r w:rsidRPr="00621FAC">
              <w:rPr>
                <w:color w:val="000000"/>
                <w:sz w:val="24"/>
                <w:szCs w:val="24"/>
                <w:lang w:val="ru-RU"/>
              </w:rPr>
              <w:t>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(рост доли доходов от оказания платных дополнительных образовательных услуг, спонсорских и благотворительных поступлений в общем объёме финансовых поступлений). Улучшение материально-технической базы.</w:t>
            </w:r>
          </w:p>
          <w:p w:rsidR="005773CD" w:rsidRPr="00621FAC" w:rsidRDefault="005773CD">
            <w:pPr>
              <w:rPr>
                <w:color w:val="000000"/>
                <w:sz w:val="24"/>
                <w:szCs w:val="24"/>
                <w:lang w:val="ru-RU"/>
              </w:rPr>
            </w:pPr>
            <w:r w:rsidRPr="00621FAC">
              <w:rPr>
                <w:color w:val="000000"/>
                <w:sz w:val="24"/>
                <w:szCs w:val="24"/>
                <w:lang w:val="ru-RU"/>
              </w:rPr>
              <w:t>Снижение заболеваемости воспитанников,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w:t>
            </w:r>
          </w:p>
          <w:p w:rsidR="005773CD" w:rsidRPr="00621FAC" w:rsidRDefault="005773CD">
            <w:pPr>
              <w:rPr>
                <w:color w:val="000000"/>
                <w:sz w:val="24"/>
                <w:szCs w:val="24"/>
                <w:lang w:val="ru-RU"/>
              </w:rPr>
            </w:pPr>
            <w:r w:rsidRPr="00621FAC">
              <w:rPr>
                <w:color w:val="000000"/>
                <w:sz w:val="24"/>
                <w:szCs w:val="24"/>
                <w:lang w:val="ru-RU"/>
              </w:rPr>
              <w:t>Стабильность медико-педагогического состава детского сада,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медико-педагогическое сопровождение каждого субъекта образовательного процесса.</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rPr>
              <w:t>Структура программы развития</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Введение</w:t>
            </w:r>
          </w:p>
          <w:p w:rsidR="005773CD" w:rsidRPr="00621FAC" w:rsidRDefault="005773CD">
            <w:pPr>
              <w:rPr>
                <w:color w:val="000000"/>
                <w:sz w:val="24"/>
                <w:szCs w:val="24"/>
                <w:lang w:val="ru-RU"/>
              </w:rPr>
            </w:pPr>
            <w:r w:rsidRPr="00621FAC">
              <w:rPr>
                <w:color w:val="000000"/>
                <w:sz w:val="24"/>
                <w:szCs w:val="24"/>
                <w:lang w:val="ru-RU"/>
              </w:rPr>
              <w:t xml:space="preserve">Раздел </w:t>
            </w:r>
            <w:r w:rsidRPr="00621FAC">
              <w:rPr>
                <w:color w:val="000000"/>
                <w:sz w:val="24"/>
                <w:szCs w:val="24"/>
              </w:rPr>
              <w:t>I</w:t>
            </w:r>
            <w:r w:rsidRPr="00621FAC">
              <w:rPr>
                <w:color w:val="000000"/>
                <w:sz w:val="24"/>
                <w:szCs w:val="24"/>
                <w:lang w:val="ru-RU"/>
              </w:rPr>
              <w:t>. Характеристика текущего состояния детского сада</w:t>
            </w:r>
          </w:p>
          <w:p w:rsidR="005773CD" w:rsidRPr="00621FAC" w:rsidRDefault="005773CD">
            <w:pPr>
              <w:rPr>
                <w:color w:val="000000"/>
                <w:sz w:val="24"/>
                <w:szCs w:val="24"/>
                <w:lang w:val="ru-RU"/>
              </w:rPr>
            </w:pPr>
            <w:r w:rsidRPr="00621FAC">
              <w:rPr>
                <w:color w:val="000000"/>
                <w:sz w:val="24"/>
                <w:szCs w:val="24"/>
                <w:lang w:val="ru-RU"/>
              </w:rPr>
              <w:t xml:space="preserve">Раздел </w:t>
            </w:r>
            <w:r w:rsidRPr="00621FAC">
              <w:rPr>
                <w:color w:val="000000"/>
                <w:sz w:val="24"/>
                <w:szCs w:val="24"/>
              </w:rPr>
              <w:t>II</w:t>
            </w:r>
            <w:r w:rsidRPr="00621FAC">
              <w:rPr>
                <w:color w:val="000000"/>
                <w:sz w:val="24"/>
                <w:szCs w:val="24"/>
                <w:lang w:val="ru-RU"/>
              </w:rPr>
              <w:t>. Концепция развития детского сада</w:t>
            </w:r>
          </w:p>
          <w:p w:rsidR="005773CD" w:rsidRPr="00621FAC" w:rsidRDefault="005773CD">
            <w:pPr>
              <w:rPr>
                <w:color w:val="000000"/>
                <w:sz w:val="24"/>
                <w:szCs w:val="24"/>
                <w:lang w:val="ru-RU"/>
              </w:rPr>
            </w:pPr>
            <w:r w:rsidRPr="00621FAC">
              <w:rPr>
                <w:color w:val="000000"/>
                <w:sz w:val="24"/>
                <w:szCs w:val="24"/>
                <w:lang w:val="ru-RU"/>
              </w:rPr>
              <w:t xml:space="preserve">Раздел </w:t>
            </w:r>
            <w:r w:rsidRPr="00621FAC">
              <w:rPr>
                <w:color w:val="000000"/>
                <w:sz w:val="24"/>
                <w:szCs w:val="24"/>
              </w:rPr>
              <w:t>III</w:t>
            </w:r>
            <w:r w:rsidRPr="00621FAC">
              <w:rPr>
                <w:color w:val="000000"/>
                <w:sz w:val="24"/>
                <w:szCs w:val="24"/>
                <w:lang w:val="ru-RU"/>
              </w:rPr>
              <w:t>. Ключевые ориентиры программы развития: миссия, цели,</w:t>
            </w:r>
            <w:r w:rsidRPr="00621FAC">
              <w:rPr>
                <w:color w:val="000000"/>
                <w:sz w:val="24"/>
                <w:szCs w:val="24"/>
              </w:rPr>
              <w:t> </w:t>
            </w:r>
            <w:r w:rsidRPr="00621FAC">
              <w:rPr>
                <w:color w:val="000000"/>
                <w:sz w:val="24"/>
                <w:szCs w:val="24"/>
                <w:lang w:val="ru-RU"/>
              </w:rPr>
              <w:t>задачи, этапы реализации и ожидаемые результаты</w:t>
            </w:r>
          </w:p>
          <w:p w:rsidR="005773CD" w:rsidRPr="00621FAC" w:rsidRDefault="005773CD">
            <w:pPr>
              <w:rPr>
                <w:color w:val="000000"/>
                <w:sz w:val="24"/>
                <w:szCs w:val="24"/>
                <w:lang w:val="ru-RU"/>
              </w:rPr>
            </w:pPr>
            <w:r w:rsidRPr="00621FAC">
              <w:rPr>
                <w:color w:val="000000"/>
                <w:sz w:val="24"/>
                <w:szCs w:val="24"/>
                <w:lang w:val="ru-RU"/>
              </w:rPr>
              <w:t xml:space="preserve">Раздел </w:t>
            </w:r>
            <w:r w:rsidRPr="00621FAC">
              <w:rPr>
                <w:color w:val="000000"/>
                <w:sz w:val="24"/>
                <w:szCs w:val="24"/>
              </w:rPr>
              <w:t>IV</w:t>
            </w:r>
            <w:r w:rsidRPr="00621FAC">
              <w:rPr>
                <w:color w:val="000000"/>
                <w:sz w:val="24"/>
                <w:szCs w:val="24"/>
                <w:lang w:val="ru-RU"/>
              </w:rPr>
              <w:t>. Мероприятия по реализации программы развития</w:t>
            </w:r>
          </w:p>
          <w:p w:rsidR="005773CD" w:rsidRPr="00621FAC" w:rsidRDefault="005773CD">
            <w:pPr>
              <w:rPr>
                <w:color w:val="000000"/>
                <w:sz w:val="24"/>
                <w:szCs w:val="24"/>
                <w:lang w:val="ru-RU"/>
              </w:rPr>
            </w:pPr>
            <w:r w:rsidRPr="00621FAC">
              <w:rPr>
                <w:color w:val="000000"/>
                <w:sz w:val="24"/>
                <w:szCs w:val="24"/>
                <w:lang w:val="ru-RU"/>
              </w:rPr>
              <w:t xml:space="preserve">Раздел </w:t>
            </w:r>
            <w:r w:rsidRPr="00621FAC">
              <w:rPr>
                <w:color w:val="000000"/>
                <w:sz w:val="24"/>
                <w:szCs w:val="24"/>
              </w:rPr>
              <w:t>V</w:t>
            </w:r>
            <w:r w:rsidRPr="00621FAC">
              <w:rPr>
                <w:color w:val="000000"/>
                <w:sz w:val="24"/>
                <w:szCs w:val="24"/>
                <w:lang w:val="ru-RU"/>
              </w:rPr>
              <w:t>. Мониторинг реализации программы развития</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Порядок управления реализацией программы развития</w:t>
            </w:r>
          </w:p>
        </w:tc>
        <w:tc>
          <w:tcPr>
            <w:tcW w:w="7226" w:type="dxa"/>
            <w:tcMar>
              <w:top w:w="75" w:type="dxa"/>
              <w:left w:w="75" w:type="dxa"/>
              <w:bottom w:w="75" w:type="dxa"/>
              <w:right w:w="75" w:type="dxa"/>
            </w:tcMar>
          </w:tcPr>
          <w:p w:rsidR="005773CD" w:rsidRPr="00621FAC" w:rsidRDefault="005773CD">
            <w:pPr>
              <w:rPr>
                <w:color w:val="000000"/>
                <w:sz w:val="24"/>
                <w:szCs w:val="24"/>
              </w:rPr>
            </w:pPr>
            <w:r w:rsidRPr="00621FAC">
              <w:rPr>
                <w:color w:val="000000"/>
                <w:sz w:val="24"/>
                <w:szCs w:val="24"/>
                <w:lang w:val="ru-RU"/>
              </w:rPr>
              <w:t xml:space="preserve">Текущее управление программой осуществляется администрацией детского сада. </w:t>
            </w:r>
            <w:r w:rsidRPr="00621FAC">
              <w:rPr>
                <w:color w:val="000000"/>
                <w:sz w:val="24"/>
                <w:szCs w:val="24"/>
              </w:rPr>
              <w:t xml:space="preserve">Корректировки программы проводится заведующим </w:t>
            </w:r>
            <w:r w:rsidRPr="00E14DB0">
              <w:rPr>
                <w:bCs/>
                <w:color w:val="000000"/>
                <w:sz w:val="24"/>
                <w:szCs w:val="24"/>
                <w:lang w:val="ru-RU"/>
              </w:rPr>
              <w:t>МКДОУ Быковский детский сад №3 «Солнышко»</w:t>
            </w:r>
          </w:p>
        </w:tc>
      </w:tr>
      <w:tr w:rsidR="005773CD" w:rsidRPr="00621FAC">
        <w:tc>
          <w:tcPr>
            <w:tcW w:w="2977"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Порядок мониторинга реализации программы развития</w:t>
            </w:r>
          </w:p>
        </w:tc>
        <w:tc>
          <w:tcPr>
            <w:tcW w:w="7226" w:type="dxa"/>
            <w:tcMar>
              <w:top w:w="75" w:type="dxa"/>
              <w:left w:w="75" w:type="dxa"/>
              <w:bottom w:w="75" w:type="dxa"/>
              <w:right w:w="75" w:type="dxa"/>
            </w:tcMar>
          </w:tcPr>
          <w:p w:rsidR="005773CD" w:rsidRPr="00E14DB0" w:rsidRDefault="005773CD">
            <w:pPr>
              <w:rPr>
                <w:color w:val="000000"/>
                <w:sz w:val="24"/>
                <w:szCs w:val="24"/>
                <w:lang w:val="ru-RU"/>
              </w:rPr>
            </w:pPr>
            <w:r w:rsidRPr="00621FAC">
              <w:rPr>
                <w:color w:val="000000"/>
                <w:sz w:val="24"/>
                <w:szCs w:val="24"/>
                <w:lang w:val="ru-RU"/>
              </w:rPr>
              <w:t xml:space="preserve">Внутренний мониторинг осуществляется ежегодно в мае. Форма – аналитический отчет-справка о результатах реализации программы развития. </w:t>
            </w:r>
            <w:r w:rsidRPr="00621FAC">
              <w:rPr>
                <w:color w:val="000000"/>
                <w:sz w:val="24"/>
                <w:szCs w:val="24"/>
              </w:rPr>
              <w:t xml:space="preserve">Ответственный – </w:t>
            </w:r>
            <w:r>
              <w:rPr>
                <w:color w:val="000000"/>
                <w:sz w:val="24"/>
                <w:szCs w:val="24"/>
                <w:lang w:val="ru-RU"/>
              </w:rPr>
              <w:t>завеудющий.</w:t>
            </w:r>
          </w:p>
        </w:tc>
      </w:tr>
      <w:tr w:rsidR="005773CD" w:rsidRPr="00502832">
        <w:tc>
          <w:tcPr>
            <w:tcW w:w="2977"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Ресурсное обеспечение реализации программы развития</w:t>
            </w:r>
          </w:p>
        </w:tc>
        <w:tc>
          <w:tcPr>
            <w:tcW w:w="7226"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 xml:space="preserve">1. Кадровые ресурсы. На данный момент 0% педагогам присвоена первая квалификационная категория, 0% – высшая. На момент завершения программы доля педагогов с первой квалификационной категорией должна составить </w:t>
            </w:r>
            <w:r>
              <w:rPr>
                <w:color w:val="000000"/>
                <w:sz w:val="24"/>
                <w:szCs w:val="24"/>
                <w:lang w:val="ru-RU"/>
              </w:rPr>
              <w:t>3</w:t>
            </w:r>
            <w:r w:rsidRPr="00621FAC">
              <w:rPr>
                <w:color w:val="000000"/>
                <w:sz w:val="24"/>
                <w:szCs w:val="24"/>
                <w:lang w:val="ru-RU"/>
              </w:rPr>
              <w:t>0%, с высшей –</w:t>
            </w:r>
            <w:r w:rsidRPr="00621FAC">
              <w:rPr>
                <w:color w:val="000000"/>
                <w:sz w:val="24"/>
                <w:szCs w:val="24"/>
              </w:rPr>
              <w:t> </w:t>
            </w:r>
            <w:r>
              <w:rPr>
                <w:color w:val="000000"/>
                <w:sz w:val="24"/>
                <w:szCs w:val="24"/>
                <w:lang w:val="ru-RU"/>
              </w:rPr>
              <w:t>10</w:t>
            </w:r>
            <w:r w:rsidRPr="00621FAC">
              <w:rPr>
                <w:color w:val="000000"/>
                <w:sz w:val="24"/>
                <w:szCs w:val="24"/>
                <w:lang w:val="ru-RU"/>
              </w:rPr>
              <w:t>%.</w:t>
            </w:r>
          </w:p>
          <w:p w:rsidR="005773CD" w:rsidRPr="00621FAC" w:rsidRDefault="005773CD">
            <w:pPr>
              <w:rPr>
                <w:color w:val="000000"/>
                <w:sz w:val="24"/>
                <w:szCs w:val="24"/>
                <w:lang w:val="ru-RU"/>
              </w:rPr>
            </w:pPr>
            <w:r w:rsidRPr="00621FAC">
              <w:rPr>
                <w:color w:val="000000"/>
                <w:sz w:val="24"/>
                <w:szCs w:val="24"/>
                <w:lang w:val="ru-RU"/>
              </w:rPr>
              <w:t>2. Материально-технические ресурсы. На данный момент образовательная организация полностью укомплектована для реализации образовательных программ дошкольного образования. На момент завершения программы развития детский сад должен создать материально-технические ресурсы для реализации программ дополнительного образования по следующим направлениям: физически-спортивное направление, конструирование и робототехника, народное творчество.</w:t>
            </w:r>
          </w:p>
        </w:tc>
      </w:tr>
    </w:tbl>
    <w:p w:rsidR="005773CD" w:rsidRPr="005F0A6F" w:rsidRDefault="005773CD">
      <w:pPr>
        <w:rPr>
          <w:color w:val="000000"/>
          <w:sz w:val="24"/>
          <w:szCs w:val="24"/>
          <w:lang w:val="ru-RU"/>
        </w:rPr>
      </w:pPr>
      <w:r w:rsidRPr="005F0A6F">
        <w:rPr>
          <w:b/>
          <w:bCs/>
          <w:color w:val="000000"/>
          <w:sz w:val="24"/>
          <w:szCs w:val="24"/>
          <w:lang w:val="ru-RU"/>
        </w:rPr>
        <w:t>Механизмы реализации программы развития детского сада:</w:t>
      </w:r>
    </w:p>
    <w:p w:rsidR="005773CD" w:rsidRPr="005F0A6F" w:rsidRDefault="005773CD">
      <w:pPr>
        <w:rPr>
          <w:color w:val="000000"/>
          <w:sz w:val="24"/>
          <w:szCs w:val="24"/>
          <w:lang w:val="ru-RU"/>
        </w:rPr>
      </w:pPr>
      <w:r w:rsidRPr="005F0A6F">
        <w:rPr>
          <w:color w:val="000000"/>
          <w:sz w:val="24"/>
          <w:szCs w:val="24"/>
          <w:lang w:val="ru-RU"/>
        </w:rPr>
        <w:t>1. Выполнение требований ФГОС ДО.</w:t>
      </w:r>
    </w:p>
    <w:p w:rsidR="005773CD" w:rsidRPr="005F0A6F" w:rsidRDefault="005773CD">
      <w:pPr>
        <w:rPr>
          <w:color w:val="000000"/>
          <w:sz w:val="24"/>
          <w:szCs w:val="24"/>
          <w:lang w:val="ru-RU"/>
        </w:rPr>
      </w:pPr>
      <w:r w:rsidRPr="005F0A6F">
        <w:rPr>
          <w:color w:val="000000"/>
          <w:sz w:val="24"/>
          <w:szCs w:val="24"/>
          <w:lang w:val="ru-RU"/>
        </w:rPr>
        <w:t>2. 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rsidR="005773CD" w:rsidRPr="005F0A6F" w:rsidRDefault="005773CD">
      <w:pPr>
        <w:rPr>
          <w:color w:val="000000"/>
          <w:sz w:val="24"/>
          <w:szCs w:val="24"/>
          <w:lang w:val="ru-RU"/>
        </w:rPr>
      </w:pPr>
      <w:r w:rsidRPr="005F0A6F">
        <w:rPr>
          <w:color w:val="000000"/>
          <w:sz w:val="24"/>
          <w:szCs w:val="24"/>
          <w:lang w:val="ru-RU"/>
        </w:rPr>
        <w:t>3. 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5773CD" w:rsidRPr="005F0A6F" w:rsidRDefault="005773CD">
      <w:pPr>
        <w:rPr>
          <w:color w:val="000000"/>
          <w:sz w:val="24"/>
          <w:szCs w:val="24"/>
          <w:lang w:val="ru-RU"/>
        </w:rPr>
      </w:pPr>
      <w:r w:rsidRPr="005F0A6F">
        <w:rPr>
          <w:color w:val="000000"/>
          <w:sz w:val="24"/>
          <w:szCs w:val="24"/>
          <w:lang w:val="ru-RU"/>
        </w:rPr>
        <w:t>4. Модернизация системы управления образовательной, инновационной и финансово-экономической деятельностью образовательной организации.</w:t>
      </w:r>
    </w:p>
    <w:p w:rsidR="005773CD" w:rsidRPr="005F0A6F" w:rsidRDefault="005773CD">
      <w:pPr>
        <w:jc w:val="center"/>
        <w:rPr>
          <w:color w:val="000000"/>
          <w:sz w:val="24"/>
          <w:szCs w:val="24"/>
          <w:lang w:val="ru-RU"/>
        </w:rPr>
      </w:pPr>
      <w:r w:rsidRPr="005F0A6F">
        <w:rPr>
          <w:b/>
          <w:bCs/>
          <w:color w:val="000000"/>
          <w:sz w:val="24"/>
          <w:szCs w:val="24"/>
          <w:lang w:val="ru-RU"/>
        </w:rPr>
        <w:t>Введение</w:t>
      </w:r>
    </w:p>
    <w:p w:rsidR="005773CD" w:rsidRPr="005F0A6F" w:rsidRDefault="005773CD">
      <w:pPr>
        <w:rPr>
          <w:color w:val="000000"/>
          <w:sz w:val="24"/>
          <w:szCs w:val="24"/>
          <w:lang w:val="ru-RU"/>
        </w:rPr>
      </w:pPr>
      <w:r w:rsidRPr="005F0A6F">
        <w:rPr>
          <w:b/>
          <w:bCs/>
          <w:color w:val="000000"/>
          <w:sz w:val="24"/>
          <w:szCs w:val="24"/>
          <w:lang w:val="ru-RU"/>
        </w:rPr>
        <w:t>Используемые термины и сокращения.</w:t>
      </w:r>
    </w:p>
    <w:p w:rsidR="005773CD" w:rsidRPr="005F0A6F" w:rsidRDefault="005773CD">
      <w:pPr>
        <w:rPr>
          <w:color w:val="000000"/>
          <w:sz w:val="24"/>
          <w:szCs w:val="24"/>
          <w:lang w:val="ru-RU"/>
        </w:rPr>
      </w:pPr>
      <w:r w:rsidRPr="005F0A6F">
        <w:rPr>
          <w:color w:val="000000"/>
          <w:sz w:val="24"/>
          <w:szCs w:val="24"/>
          <w:lang w:val="ru-RU"/>
        </w:rPr>
        <w:t xml:space="preserve">Детский сад – </w:t>
      </w:r>
      <w:r>
        <w:rPr>
          <w:color w:val="000000"/>
          <w:sz w:val="24"/>
          <w:szCs w:val="24"/>
          <w:lang w:val="ru-RU"/>
        </w:rPr>
        <w:t>МКДОУ Быковский детский сад №3 «Солнышко»</w:t>
      </w:r>
    </w:p>
    <w:p w:rsidR="005773CD" w:rsidRPr="005F0A6F" w:rsidRDefault="005773CD">
      <w:pPr>
        <w:rPr>
          <w:color w:val="000000"/>
          <w:sz w:val="24"/>
          <w:szCs w:val="24"/>
          <w:lang w:val="ru-RU"/>
        </w:rPr>
      </w:pPr>
      <w:r w:rsidRPr="005F0A6F">
        <w:rPr>
          <w:color w:val="000000"/>
          <w:sz w:val="24"/>
          <w:szCs w:val="24"/>
          <w:lang w:val="ru-RU"/>
        </w:rPr>
        <w:t>Программа – программа развития детского сада на 2020-2023 годы.</w:t>
      </w:r>
    </w:p>
    <w:p w:rsidR="005773CD" w:rsidRPr="005F0A6F" w:rsidRDefault="005773CD">
      <w:pPr>
        <w:rPr>
          <w:color w:val="000000"/>
          <w:sz w:val="24"/>
          <w:szCs w:val="24"/>
          <w:lang w:val="ru-RU"/>
        </w:rPr>
      </w:pPr>
      <w:r w:rsidRPr="005F0A6F">
        <w:rPr>
          <w:color w:val="000000"/>
          <w:sz w:val="24"/>
          <w:szCs w:val="24"/>
          <w:lang w:val="ru-RU"/>
        </w:rPr>
        <w:t>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детского сада. В программе отражаются системные, целостные изменения в детском саду (инновационный режим), сопровождающиеся проектно-целевым управлением.</w:t>
      </w:r>
    </w:p>
    <w:p w:rsidR="005773CD" w:rsidRPr="005F0A6F" w:rsidRDefault="005773CD">
      <w:pPr>
        <w:rPr>
          <w:color w:val="000000"/>
          <w:sz w:val="24"/>
          <w:szCs w:val="24"/>
          <w:lang w:val="ru-RU"/>
        </w:rPr>
      </w:pPr>
      <w:r w:rsidRPr="005F0A6F">
        <w:rPr>
          <w:color w:val="000000"/>
          <w:sz w:val="24"/>
          <w:szCs w:val="24"/>
          <w:lang w:val="ru-RU"/>
        </w:rPr>
        <w:t>Основными функциями настоящей программы развития являются:</w:t>
      </w:r>
    </w:p>
    <w:p w:rsidR="005773CD" w:rsidRPr="005F0A6F" w:rsidRDefault="005773CD">
      <w:pPr>
        <w:numPr>
          <w:ilvl w:val="0"/>
          <w:numId w:val="1"/>
        </w:numPr>
        <w:ind w:left="780" w:right="180"/>
        <w:contextualSpacing/>
        <w:rPr>
          <w:color w:val="000000"/>
          <w:sz w:val="24"/>
          <w:szCs w:val="24"/>
          <w:lang w:val="ru-RU"/>
        </w:rPr>
      </w:pPr>
      <w:r w:rsidRPr="005F0A6F">
        <w:rPr>
          <w:color w:val="000000"/>
          <w:sz w:val="24"/>
          <w:szCs w:val="24"/>
          <w:lang w:val="ru-RU"/>
        </w:rPr>
        <w:t>организация и координация деятельности детского сада по достижению поставленных перед ним задач;</w:t>
      </w:r>
    </w:p>
    <w:p w:rsidR="005773CD" w:rsidRPr="005F0A6F" w:rsidRDefault="005773CD">
      <w:pPr>
        <w:numPr>
          <w:ilvl w:val="0"/>
          <w:numId w:val="1"/>
        </w:numPr>
        <w:ind w:left="780" w:right="180"/>
        <w:contextualSpacing/>
        <w:rPr>
          <w:color w:val="000000"/>
          <w:sz w:val="24"/>
          <w:szCs w:val="24"/>
          <w:lang w:val="ru-RU"/>
        </w:rPr>
      </w:pPr>
      <w:r w:rsidRPr="005F0A6F">
        <w:rPr>
          <w:color w:val="000000"/>
          <w:sz w:val="24"/>
          <w:szCs w:val="24"/>
          <w:lang w:val="ru-RU"/>
        </w:rPr>
        <w:t>определение ценностей и целей, на которые направлена программа;</w:t>
      </w:r>
    </w:p>
    <w:p w:rsidR="005773CD" w:rsidRPr="005F0A6F" w:rsidRDefault="005773CD">
      <w:pPr>
        <w:numPr>
          <w:ilvl w:val="0"/>
          <w:numId w:val="1"/>
        </w:numPr>
        <w:ind w:left="780" w:right="180"/>
        <w:contextualSpacing/>
        <w:rPr>
          <w:color w:val="000000"/>
          <w:sz w:val="24"/>
          <w:szCs w:val="24"/>
          <w:lang w:val="ru-RU"/>
        </w:rPr>
      </w:pPr>
      <w:r w:rsidRPr="005F0A6F">
        <w:rPr>
          <w:color w:val="000000"/>
          <w:sz w:val="24"/>
          <w:szCs w:val="24"/>
          <w:lang w:val="ru-RU"/>
        </w:rPr>
        <w:t>последовательная реализация мероприятий программы с использованием научно-обоснованных форм, методов и средств;</w:t>
      </w:r>
    </w:p>
    <w:p w:rsidR="005773CD" w:rsidRPr="005F0A6F" w:rsidRDefault="005773CD">
      <w:pPr>
        <w:numPr>
          <w:ilvl w:val="0"/>
          <w:numId w:val="1"/>
        </w:numPr>
        <w:ind w:left="780" w:right="180"/>
        <w:contextualSpacing/>
        <w:rPr>
          <w:color w:val="000000"/>
          <w:sz w:val="24"/>
          <w:szCs w:val="24"/>
          <w:lang w:val="ru-RU"/>
        </w:rPr>
      </w:pPr>
      <w:r w:rsidRPr="005F0A6F">
        <w:rPr>
          <w:color w:val="000000"/>
          <w:sz w:val="24"/>
          <w:szCs w:val="24"/>
          <w:lang w:val="ru-RU"/>
        </w:rPr>
        <w:t>выявление качественных изменений в образовательном процессе посредством контроля и мониторинга хода и результатов реализации программы развития;</w:t>
      </w:r>
    </w:p>
    <w:p w:rsidR="005773CD" w:rsidRPr="005F0A6F" w:rsidRDefault="005773CD">
      <w:pPr>
        <w:numPr>
          <w:ilvl w:val="0"/>
          <w:numId w:val="1"/>
        </w:numPr>
        <w:ind w:left="780" w:right="180"/>
        <w:rPr>
          <w:color w:val="000000"/>
          <w:sz w:val="24"/>
          <w:szCs w:val="24"/>
          <w:lang w:val="ru-RU"/>
        </w:rPr>
      </w:pPr>
      <w:r w:rsidRPr="005F0A6F">
        <w:rPr>
          <w:color w:val="000000"/>
          <w:sz w:val="24"/>
          <w:szCs w:val="24"/>
          <w:lang w:val="ru-RU"/>
        </w:rPr>
        <w:t>интеграция усилий всех участников образовательных отношений, действующих в интересах развития детского сада.</w:t>
      </w:r>
    </w:p>
    <w:p w:rsidR="005773CD" w:rsidRPr="005F0A6F" w:rsidRDefault="005773CD">
      <w:pPr>
        <w:jc w:val="center"/>
        <w:rPr>
          <w:color w:val="000000"/>
          <w:sz w:val="24"/>
          <w:szCs w:val="24"/>
          <w:lang w:val="ru-RU"/>
        </w:rPr>
      </w:pPr>
      <w:r w:rsidRPr="005F0A6F">
        <w:rPr>
          <w:b/>
          <w:bCs/>
          <w:color w:val="000000"/>
          <w:sz w:val="24"/>
          <w:szCs w:val="24"/>
          <w:lang w:val="ru-RU"/>
        </w:rPr>
        <w:t xml:space="preserve">Раздел </w:t>
      </w:r>
      <w:r>
        <w:rPr>
          <w:b/>
          <w:bCs/>
          <w:color w:val="000000"/>
          <w:sz w:val="24"/>
          <w:szCs w:val="24"/>
        </w:rPr>
        <w:t>I</w:t>
      </w:r>
      <w:r w:rsidRPr="005F0A6F">
        <w:rPr>
          <w:b/>
          <w:bCs/>
          <w:color w:val="000000"/>
          <w:sz w:val="24"/>
          <w:szCs w:val="24"/>
          <w:lang w:val="ru-RU"/>
        </w:rPr>
        <w:t>. Характеристика текущего состояния детского сада</w:t>
      </w:r>
    </w:p>
    <w:p w:rsidR="005773CD" w:rsidRPr="005F0A6F" w:rsidRDefault="005773CD">
      <w:pPr>
        <w:rPr>
          <w:color w:val="000000"/>
          <w:sz w:val="24"/>
          <w:szCs w:val="24"/>
          <w:lang w:val="ru-RU"/>
        </w:rPr>
      </w:pPr>
      <w:r w:rsidRPr="005F0A6F">
        <w:rPr>
          <w:b/>
          <w:bCs/>
          <w:color w:val="000000"/>
          <w:sz w:val="24"/>
          <w:szCs w:val="24"/>
          <w:lang w:val="ru-RU"/>
        </w:rPr>
        <w:t>Информационная справка.</w:t>
      </w:r>
    </w:p>
    <w:p w:rsidR="005773CD" w:rsidRDefault="005773CD">
      <w:pPr>
        <w:rPr>
          <w:color w:val="000000"/>
          <w:sz w:val="24"/>
          <w:szCs w:val="24"/>
          <w:lang w:val="ru-RU"/>
        </w:rPr>
      </w:pPr>
      <w:r w:rsidRPr="005F0A6F">
        <w:rPr>
          <w:color w:val="000000"/>
          <w:sz w:val="24"/>
          <w:szCs w:val="24"/>
          <w:lang w:val="ru-RU"/>
        </w:rPr>
        <w:t xml:space="preserve">Дата создания детского сада: </w:t>
      </w:r>
      <w:r>
        <w:rPr>
          <w:color w:val="000000"/>
          <w:sz w:val="24"/>
          <w:szCs w:val="24"/>
          <w:lang w:val="ru-RU"/>
        </w:rPr>
        <w:t>18 мая</w:t>
      </w:r>
      <w:r w:rsidRPr="005F0A6F">
        <w:rPr>
          <w:color w:val="000000"/>
          <w:sz w:val="24"/>
          <w:szCs w:val="24"/>
          <w:lang w:val="ru-RU"/>
        </w:rPr>
        <w:t xml:space="preserve"> 19</w:t>
      </w:r>
      <w:r>
        <w:rPr>
          <w:color w:val="000000"/>
          <w:sz w:val="24"/>
          <w:szCs w:val="24"/>
          <w:lang w:val="ru-RU"/>
        </w:rPr>
        <w:t>78 года</w:t>
      </w:r>
    </w:p>
    <w:p w:rsidR="005773CD" w:rsidRPr="005F0A6F" w:rsidRDefault="005773CD">
      <w:pPr>
        <w:rPr>
          <w:color w:val="000000"/>
          <w:sz w:val="24"/>
          <w:szCs w:val="24"/>
          <w:lang w:val="ru-RU"/>
        </w:rPr>
      </w:pPr>
      <w:r w:rsidRPr="005F0A6F">
        <w:rPr>
          <w:b/>
          <w:bCs/>
          <w:color w:val="000000"/>
          <w:sz w:val="24"/>
          <w:szCs w:val="24"/>
          <w:lang w:val="ru-RU"/>
        </w:rPr>
        <w:t>Правоустанавливающие документы детского сада.</w:t>
      </w:r>
    </w:p>
    <w:p w:rsidR="005773CD" w:rsidRPr="005F0A6F" w:rsidRDefault="005773CD">
      <w:pPr>
        <w:rPr>
          <w:color w:val="000000"/>
          <w:sz w:val="24"/>
          <w:szCs w:val="24"/>
          <w:lang w:val="ru-RU"/>
        </w:rPr>
      </w:pPr>
      <w:r w:rsidRPr="005F0A6F">
        <w:rPr>
          <w:color w:val="000000"/>
          <w:sz w:val="24"/>
          <w:szCs w:val="24"/>
          <w:lang w:val="ru-RU"/>
        </w:rPr>
        <w:t xml:space="preserve">Устав. Действующий устав детского сада </w:t>
      </w:r>
      <w:r>
        <w:rPr>
          <w:color w:val="000000"/>
          <w:sz w:val="24"/>
          <w:szCs w:val="24"/>
          <w:lang w:val="ru-RU"/>
        </w:rPr>
        <w:t>,утвержден постановлением администрации Быковского муниципального района Волгоградской области № 119 от 10.03.2021 г.</w:t>
      </w:r>
    </w:p>
    <w:p w:rsidR="005773CD" w:rsidRPr="005F0A6F" w:rsidRDefault="005773CD">
      <w:pPr>
        <w:rPr>
          <w:color w:val="000000"/>
          <w:sz w:val="24"/>
          <w:szCs w:val="24"/>
          <w:lang w:val="ru-RU"/>
        </w:rPr>
      </w:pPr>
      <w:r w:rsidRPr="005F0A6F">
        <w:rPr>
          <w:color w:val="000000"/>
          <w:sz w:val="24"/>
          <w:szCs w:val="24"/>
          <w:lang w:val="ru-RU"/>
        </w:rPr>
        <w:t xml:space="preserve">Лицензия на осуществление образовательной деятельности – от </w:t>
      </w:r>
      <w:r>
        <w:rPr>
          <w:color w:val="000000"/>
          <w:sz w:val="24"/>
          <w:szCs w:val="24"/>
          <w:lang w:val="ru-RU"/>
        </w:rPr>
        <w:t>21.07.2017 г.</w:t>
      </w:r>
      <w:r w:rsidRPr="005F0A6F">
        <w:rPr>
          <w:color w:val="000000"/>
          <w:sz w:val="24"/>
          <w:szCs w:val="24"/>
          <w:lang w:val="ru-RU"/>
        </w:rPr>
        <w:t xml:space="preserve">, серия </w:t>
      </w:r>
      <w:r>
        <w:rPr>
          <w:color w:val="000000"/>
          <w:sz w:val="24"/>
          <w:szCs w:val="24"/>
          <w:lang w:val="ru-RU"/>
        </w:rPr>
        <w:t>34</w:t>
      </w:r>
      <w:r w:rsidRPr="005F0A6F">
        <w:rPr>
          <w:color w:val="000000"/>
          <w:sz w:val="24"/>
          <w:szCs w:val="24"/>
          <w:lang w:val="ru-RU"/>
        </w:rPr>
        <w:t>Л</w:t>
      </w:r>
      <w:r>
        <w:rPr>
          <w:color w:val="000000"/>
          <w:sz w:val="24"/>
          <w:szCs w:val="24"/>
          <w:lang w:val="ru-RU"/>
        </w:rPr>
        <w:t>0</w:t>
      </w:r>
      <w:r w:rsidRPr="005F0A6F">
        <w:rPr>
          <w:color w:val="000000"/>
          <w:sz w:val="24"/>
          <w:szCs w:val="24"/>
          <w:lang w:val="ru-RU"/>
        </w:rPr>
        <w:t>1 № 000</w:t>
      </w:r>
      <w:r>
        <w:rPr>
          <w:color w:val="000000"/>
          <w:sz w:val="24"/>
          <w:szCs w:val="24"/>
          <w:lang w:val="ru-RU"/>
        </w:rPr>
        <w:t>1679</w:t>
      </w:r>
      <w:r w:rsidRPr="005F0A6F">
        <w:rPr>
          <w:color w:val="000000"/>
          <w:sz w:val="24"/>
          <w:szCs w:val="24"/>
          <w:lang w:val="ru-RU"/>
        </w:rPr>
        <w:t>,</w:t>
      </w:r>
      <w:r>
        <w:rPr>
          <w:color w:val="000000"/>
          <w:sz w:val="24"/>
          <w:szCs w:val="24"/>
        </w:rPr>
        <w:t> </w:t>
      </w:r>
      <w:r w:rsidRPr="005F0A6F">
        <w:rPr>
          <w:color w:val="000000"/>
          <w:sz w:val="24"/>
          <w:szCs w:val="24"/>
          <w:lang w:val="ru-RU"/>
        </w:rPr>
        <w:t xml:space="preserve">регистрационный номер </w:t>
      </w:r>
      <w:r>
        <w:rPr>
          <w:color w:val="000000"/>
          <w:sz w:val="24"/>
          <w:szCs w:val="24"/>
          <w:lang w:val="ru-RU"/>
        </w:rPr>
        <w:t>114</w:t>
      </w:r>
      <w:r w:rsidRPr="005F0A6F">
        <w:rPr>
          <w:color w:val="000000"/>
          <w:sz w:val="24"/>
          <w:szCs w:val="24"/>
          <w:lang w:val="ru-RU"/>
        </w:rPr>
        <w:t>. Лицензия бессрочная.</w:t>
      </w:r>
    </w:p>
    <w:p w:rsidR="005773CD" w:rsidRPr="005F0A6F" w:rsidRDefault="005773CD">
      <w:pPr>
        <w:rPr>
          <w:color w:val="000000"/>
          <w:sz w:val="24"/>
          <w:szCs w:val="24"/>
          <w:lang w:val="ru-RU"/>
        </w:rPr>
      </w:pPr>
      <w:r w:rsidRPr="005F0A6F">
        <w:rPr>
          <w:color w:val="000000"/>
          <w:sz w:val="24"/>
          <w:szCs w:val="24"/>
          <w:lang w:val="ru-RU"/>
        </w:rPr>
        <w:t>Свидетельство о внесении записи в ЕГРЮЛ. Основной государственный</w:t>
      </w:r>
      <w:r>
        <w:rPr>
          <w:color w:val="000000"/>
          <w:sz w:val="24"/>
          <w:szCs w:val="24"/>
        </w:rPr>
        <w:t> </w:t>
      </w:r>
      <w:r w:rsidRPr="005F0A6F">
        <w:rPr>
          <w:color w:val="000000"/>
          <w:sz w:val="24"/>
          <w:szCs w:val="24"/>
          <w:lang w:val="ru-RU"/>
        </w:rPr>
        <w:t xml:space="preserve">регистрационный номер: </w:t>
      </w:r>
      <w:r>
        <w:rPr>
          <w:color w:val="000000"/>
          <w:sz w:val="24"/>
          <w:szCs w:val="24"/>
          <w:lang w:val="ru-RU"/>
        </w:rPr>
        <w:t>1023405166883</w:t>
      </w:r>
      <w:r w:rsidRPr="005F0A6F">
        <w:rPr>
          <w:color w:val="000000"/>
          <w:sz w:val="24"/>
          <w:szCs w:val="24"/>
          <w:lang w:val="ru-RU"/>
        </w:rPr>
        <w:t xml:space="preserve"> за государственным регистрационным номером</w:t>
      </w:r>
      <w:r>
        <w:rPr>
          <w:color w:val="000000"/>
          <w:sz w:val="24"/>
          <w:szCs w:val="24"/>
        </w:rPr>
        <w:t> </w:t>
      </w:r>
      <w:r>
        <w:rPr>
          <w:color w:val="000000"/>
          <w:sz w:val="24"/>
          <w:szCs w:val="24"/>
          <w:lang w:val="ru-RU"/>
        </w:rPr>
        <w:t>3402009591</w:t>
      </w:r>
      <w:r w:rsidRPr="005F0A6F">
        <w:rPr>
          <w:color w:val="000000"/>
          <w:sz w:val="24"/>
          <w:szCs w:val="24"/>
          <w:lang w:val="ru-RU"/>
        </w:rPr>
        <w:t>.</w:t>
      </w:r>
    </w:p>
    <w:p w:rsidR="005773CD" w:rsidRPr="005F0A6F" w:rsidRDefault="005773CD">
      <w:pPr>
        <w:rPr>
          <w:color w:val="000000"/>
          <w:sz w:val="24"/>
          <w:szCs w:val="24"/>
          <w:lang w:val="ru-RU"/>
        </w:rPr>
      </w:pPr>
      <w:r w:rsidRPr="005F0A6F">
        <w:rPr>
          <w:color w:val="000000"/>
          <w:sz w:val="24"/>
          <w:szCs w:val="24"/>
          <w:lang w:val="ru-RU"/>
        </w:rPr>
        <w:t>Свидетельство о регистрации в налоговом органе. Основной государственный</w:t>
      </w:r>
      <w:r>
        <w:rPr>
          <w:color w:val="000000"/>
          <w:sz w:val="24"/>
          <w:szCs w:val="24"/>
        </w:rPr>
        <w:t> </w:t>
      </w:r>
      <w:r w:rsidRPr="005F0A6F">
        <w:rPr>
          <w:color w:val="000000"/>
          <w:sz w:val="24"/>
          <w:szCs w:val="24"/>
          <w:lang w:val="ru-RU"/>
        </w:rPr>
        <w:t xml:space="preserve">регистрационный номер </w:t>
      </w:r>
      <w:r>
        <w:rPr>
          <w:color w:val="000000"/>
          <w:sz w:val="24"/>
          <w:szCs w:val="24"/>
          <w:lang w:val="ru-RU"/>
        </w:rPr>
        <w:t>1023405166883</w:t>
      </w:r>
      <w:r w:rsidRPr="005F0A6F">
        <w:rPr>
          <w:color w:val="000000"/>
          <w:sz w:val="24"/>
          <w:szCs w:val="24"/>
          <w:lang w:val="ru-RU"/>
        </w:rPr>
        <w:t xml:space="preserve">. ИНН/КПП </w:t>
      </w:r>
      <w:r>
        <w:rPr>
          <w:color w:val="000000"/>
          <w:sz w:val="24"/>
          <w:szCs w:val="24"/>
          <w:lang w:val="ru-RU"/>
        </w:rPr>
        <w:t>3402009591</w:t>
      </w:r>
      <w:r w:rsidRPr="005F0A6F">
        <w:rPr>
          <w:color w:val="000000"/>
          <w:sz w:val="24"/>
          <w:szCs w:val="24"/>
          <w:lang w:val="ru-RU"/>
        </w:rPr>
        <w:t>/</w:t>
      </w:r>
      <w:r>
        <w:rPr>
          <w:color w:val="000000"/>
          <w:sz w:val="24"/>
          <w:szCs w:val="24"/>
          <w:lang w:val="ru-RU"/>
        </w:rPr>
        <w:t>340201001</w:t>
      </w:r>
      <w:r w:rsidRPr="005F0A6F">
        <w:rPr>
          <w:color w:val="000000"/>
          <w:sz w:val="24"/>
          <w:szCs w:val="24"/>
          <w:lang w:val="ru-RU"/>
        </w:rPr>
        <w:t>.</w:t>
      </w:r>
    </w:p>
    <w:p w:rsidR="005773CD" w:rsidRPr="005F0A6F" w:rsidRDefault="005773CD">
      <w:pPr>
        <w:rPr>
          <w:color w:val="000000"/>
          <w:sz w:val="24"/>
          <w:szCs w:val="24"/>
          <w:lang w:val="ru-RU"/>
        </w:rPr>
      </w:pPr>
      <w:r w:rsidRPr="005F0A6F">
        <w:rPr>
          <w:b/>
          <w:bCs/>
          <w:color w:val="000000"/>
          <w:sz w:val="24"/>
          <w:szCs w:val="24"/>
          <w:lang w:val="ru-RU"/>
        </w:rPr>
        <w:t xml:space="preserve">Контакты. </w:t>
      </w:r>
      <w:r w:rsidRPr="005F0A6F">
        <w:rPr>
          <w:color w:val="000000"/>
          <w:sz w:val="24"/>
          <w:szCs w:val="24"/>
          <w:lang w:val="ru-RU"/>
        </w:rPr>
        <w:t xml:space="preserve">Адрес: </w:t>
      </w:r>
      <w:r>
        <w:rPr>
          <w:color w:val="000000"/>
          <w:sz w:val="24"/>
          <w:szCs w:val="24"/>
          <w:lang w:val="ru-RU"/>
        </w:rPr>
        <w:t>Волгоградская область, р.п. Быково, ул. Дзержинского Телефон: 3-18-31</w:t>
      </w:r>
      <w:r w:rsidRPr="005F0A6F">
        <w:rPr>
          <w:color w:val="000000"/>
          <w:sz w:val="24"/>
          <w:szCs w:val="24"/>
          <w:lang w:val="ru-RU"/>
        </w:rPr>
        <w:t xml:space="preserve">. Электронный адрес: </w:t>
      </w:r>
      <w:r>
        <w:rPr>
          <w:color w:val="000000"/>
          <w:sz w:val="24"/>
          <w:szCs w:val="24"/>
        </w:rPr>
        <w:t>solnishko</w:t>
      </w:r>
      <w:r w:rsidRPr="00737D03">
        <w:rPr>
          <w:color w:val="000000"/>
          <w:sz w:val="24"/>
          <w:szCs w:val="24"/>
          <w:lang w:val="ru-RU"/>
        </w:rPr>
        <w:t>95</w:t>
      </w:r>
      <w:r>
        <w:rPr>
          <w:color w:val="000000"/>
          <w:sz w:val="24"/>
          <w:szCs w:val="24"/>
        </w:rPr>
        <w:t>bykovo</w:t>
      </w:r>
      <w:r w:rsidRPr="00737D03">
        <w:rPr>
          <w:color w:val="000000"/>
          <w:sz w:val="24"/>
          <w:szCs w:val="24"/>
          <w:lang w:val="ru-RU"/>
        </w:rPr>
        <w:t>@</w:t>
      </w:r>
      <w:r>
        <w:rPr>
          <w:color w:val="000000"/>
          <w:sz w:val="24"/>
          <w:szCs w:val="24"/>
        </w:rPr>
        <w:t>yandex</w:t>
      </w:r>
      <w:r w:rsidRPr="00737D03">
        <w:rPr>
          <w:color w:val="000000"/>
          <w:sz w:val="24"/>
          <w:szCs w:val="24"/>
          <w:lang w:val="ru-RU"/>
        </w:rPr>
        <w:t>.</w:t>
      </w:r>
      <w:r>
        <w:rPr>
          <w:color w:val="000000"/>
          <w:sz w:val="24"/>
          <w:szCs w:val="24"/>
        </w:rPr>
        <w:t>ru</w:t>
      </w:r>
    </w:p>
    <w:p w:rsidR="005773CD" w:rsidRPr="005F0A6F" w:rsidRDefault="005773CD">
      <w:pPr>
        <w:rPr>
          <w:color w:val="000000"/>
          <w:sz w:val="24"/>
          <w:szCs w:val="24"/>
          <w:lang w:val="ru-RU"/>
        </w:rPr>
      </w:pPr>
      <w:r w:rsidRPr="005F0A6F">
        <w:rPr>
          <w:b/>
          <w:bCs/>
          <w:color w:val="000000"/>
          <w:sz w:val="24"/>
          <w:szCs w:val="24"/>
          <w:lang w:val="ru-RU"/>
        </w:rPr>
        <w:t>Условия обучения в детском саду.</w:t>
      </w:r>
    </w:p>
    <w:p w:rsidR="005773CD" w:rsidRPr="005F0A6F" w:rsidRDefault="005773CD">
      <w:pPr>
        <w:rPr>
          <w:color w:val="000000"/>
          <w:sz w:val="24"/>
          <w:szCs w:val="24"/>
          <w:lang w:val="ru-RU"/>
        </w:rPr>
      </w:pPr>
      <w:r w:rsidRPr="005F0A6F">
        <w:rPr>
          <w:color w:val="000000"/>
          <w:sz w:val="24"/>
          <w:szCs w:val="24"/>
          <w:lang w:val="ru-RU"/>
        </w:rPr>
        <w:t>Основной структурной единицей дошкольного образовательного учреждения является группа детей дошкольного возраста. В настоящее время в учреждении функционирует</w:t>
      </w:r>
      <w:r w:rsidRPr="00737D03">
        <w:rPr>
          <w:color w:val="000000"/>
          <w:sz w:val="24"/>
          <w:szCs w:val="24"/>
          <w:lang w:val="ru-RU"/>
        </w:rPr>
        <w:t xml:space="preserve"> 4</w:t>
      </w:r>
      <w:r w:rsidRPr="005F0A6F">
        <w:rPr>
          <w:color w:val="000000"/>
          <w:sz w:val="24"/>
          <w:szCs w:val="24"/>
          <w:lang w:val="ru-RU"/>
        </w:rPr>
        <w:t xml:space="preserve"> групп, из них:</w:t>
      </w:r>
    </w:p>
    <w:p w:rsidR="005773CD" w:rsidRDefault="005773CD">
      <w:pPr>
        <w:rPr>
          <w:color w:val="000000"/>
          <w:sz w:val="24"/>
          <w:szCs w:val="24"/>
          <w:lang w:val="ru-RU"/>
        </w:rPr>
      </w:pPr>
      <w:r w:rsidRPr="005F0A6F">
        <w:rPr>
          <w:color w:val="000000"/>
          <w:sz w:val="24"/>
          <w:szCs w:val="24"/>
          <w:lang w:val="ru-RU"/>
        </w:rPr>
        <w:t xml:space="preserve">- </w:t>
      </w:r>
      <w:r>
        <w:rPr>
          <w:color w:val="000000"/>
          <w:sz w:val="24"/>
          <w:szCs w:val="24"/>
          <w:lang w:val="ru-RU"/>
        </w:rPr>
        <w:t>первая младшая группа с 1 года до 3 лет;</w:t>
      </w:r>
    </w:p>
    <w:p w:rsidR="005773CD" w:rsidRDefault="005773CD">
      <w:pPr>
        <w:rPr>
          <w:color w:val="000000"/>
          <w:sz w:val="24"/>
          <w:szCs w:val="24"/>
          <w:lang w:val="ru-RU"/>
        </w:rPr>
      </w:pPr>
      <w:r>
        <w:rPr>
          <w:color w:val="000000"/>
          <w:sz w:val="24"/>
          <w:szCs w:val="24"/>
          <w:lang w:val="ru-RU"/>
        </w:rPr>
        <w:t>-вторая младшая группа с 3 лет до 4 лет;</w:t>
      </w:r>
    </w:p>
    <w:p w:rsidR="005773CD" w:rsidRPr="00737D03" w:rsidRDefault="005773CD">
      <w:pPr>
        <w:rPr>
          <w:color w:val="000000"/>
          <w:sz w:val="24"/>
          <w:szCs w:val="24"/>
          <w:lang w:val="ru-RU"/>
        </w:rPr>
      </w:pPr>
      <w:r>
        <w:rPr>
          <w:color w:val="000000"/>
          <w:sz w:val="24"/>
          <w:szCs w:val="24"/>
          <w:lang w:val="ru-RU"/>
        </w:rPr>
        <w:t>- средняя группа с 4 лет до 5 лет;</w:t>
      </w:r>
    </w:p>
    <w:p w:rsidR="005773CD" w:rsidRPr="005F0A6F" w:rsidRDefault="005773CD">
      <w:pPr>
        <w:rPr>
          <w:color w:val="000000"/>
          <w:sz w:val="24"/>
          <w:szCs w:val="24"/>
          <w:lang w:val="ru-RU"/>
        </w:rPr>
      </w:pPr>
      <w:r w:rsidRPr="005F0A6F">
        <w:rPr>
          <w:color w:val="000000"/>
          <w:sz w:val="24"/>
          <w:szCs w:val="24"/>
          <w:lang w:val="ru-RU"/>
        </w:rPr>
        <w:t xml:space="preserve">- </w:t>
      </w:r>
      <w:r>
        <w:rPr>
          <w:color w:val="000000"/>
          <w:sz w:val="24"/>
          <w:szCs w:val="24"/>
          <w:lang w:val="ru-RU"/>
        </w:rPr>
        <w:t>старшая группа с 5 лет до 7 лет.</w:t>
      </w:r>
    </w:p>
    <w:p w:rsidR="005773CD" w:rsidRPr="005F0A6F" w:rsidRDefault="005773CD">
      <w:pPr>
        <w:rPr>
          <w:color w:val="000000"/>
          <w:sz w:val="24"/>
          <w:szCs w:val="24"/>
          <w:lang w:val="ru-RU"/>
        </w:rPr>
      </w:pPr>
      <w:r w:rsidRPr="005F0A6F">
        <w:rPr>
          <w:color w:val="000000"/>
          <w:sz w:val="24"/>
          <w:szCs w:val="24"/>
          <w:lang w:val="ru-RU"/>
        </w:rPr>
        <w:t>Режим работы ДОУ: с 7.30 до 18.00. Выходные дни: суббота, воскресенье, праздничные дни.</w:t>
      </w:r>
    </w:p>
    <w:p w:rsidR="005773CD" w:rsidRPr="005F0A6F" w:rsidRDefault="005773CD">
      <w:pPr>
        <w:rPr>
          <w:color w:val="000000"/>
          <w:sz w:val="24"/>
          <w:szCs w:val="24"/>
          <w:lang w:val="ru-RU"/>
        </w:rPr>
      </w:pPr>
      <w:r w:rsidRPr="005F0A6F">
        <w:rPr>
          <w:color w:val="000000"/>
          <w:sz w:val="24"/>
          <w:szCs w:val="24"/>
          <w:lang w:val="ru-RU"/>
        </w:rPr>
        <w:t>Материально-техническая база. Имеется кабинет заведующего, медицинский кабинет, изолятор, кабинет заместителя</w:t>
      </w:r>
      <w:r>
        <w:rPr>
          <w:color w:val="000000"/>
          <w:sz w:val="24"/>
          <w:szCs w:val="24"/>
        </w:rPr>
        <w:t> </w:t>
      </w:r>
      <w:r w:rsidRPr="005F0A6F">
        <w:rPr>
          <w:color w:val="000000"/>
          <w:sz w:val="24"/>
          <w:szCs w:val="24"/>
          <w:lang w:val="ru-RU"/>
        </w:rPr>
        <w:t xml:space="preserve">заведующего по АХЧ, пищеблок, </w:t>
      </w:r>
      <w:r>
        <w:rPr>
          <w:color w:val="000000"/>
          <w:sz w:val="24"/>
          <w:szCs w:val="24"/>
          <w:lang w:val="ru-RU"/>
        </w:rPr>
        <w:t>4</w:t>
      </w:r>
      <w:r w:rsidRPr="005F0A6F">
        <w:rPr>
          <w:color w:val="000000"/>
          <w:sz w:val="24"/>
          <w:szCs w:val="24"/>
          <w:lang w:val="ru-RU"/>
        </w:rPr>
        <w:t xml:space="preserve"> групповых комнат, музыкальный зал, прачечная, подсобные кладовые.</w:t>
      </w:r>
    </w:p>
    <w:p w:rsidR="005773CD" w:rsidRPr="005F0A6F" w:rsidRDefault="005773CD">
      <w:pPr>
        <w:rPr>
          <w:color w:val="000000"/>
          <w:sz w:val="24"/>
          <w:szCs w:val="24"/>
          <w:lang w:val="ru-RU"/>
        </w:rPr>
      </w:pPr>
      <w:r w:rsidRPr="005F0A6F">
        <w:rPr>
          <w:color w:val="000000"/>
          <w:sz w:val="24"/>
          <w:szCs w:val="24"/>
          <w:lang w:val="ru-RU"/>
        </w:rPr>
        <w:t xml:space="preserve">Помещение детского сада находится в отдельно стоящем типовом двухэтажном здании. Имеется собственная территория для прогулок, </w:t>
      </w:r>
      <w:r>
        <w:rPr>
          <w:color w:val="000000"/>
          <w:sz w:val="24"/>
          <w:szCs w:val="24"/>
          <w:lang w:val="ru-RU"/>
        </w:rPr>
        <w:t>2</w:t>
      </w:r>
      <w:r w:rsidRPr="005F0A6F">
        <w:rPr>
          <w:color w:val="000000"/>
          <w:sz w:val="24"/>
          <w:szCs w:val="24"/>
          <w:lang w:val="ru-RU"/>
        </w:rPr>
        <w:t xml:space="preserve"> обустроенных прогулочных веранд, </w:t>
      </w:r>
      <w:r>
        <w:rPr>
          <w:color w:val="000000"/>
          <w:sz w:val="24"/>
          <w:szCs w:val="24"/>
          <w:lang w:val="ru-RU"/>
        </w:rPr>
        <w:t xml:space="preserve">2 требующих ремонта,находится </w:t>
      </w:r>
      <w:r w:rsidRPr="005F0A6F">
        <w:rPr>
          <w:color w:val="000000"/>
          <w:sz w:val="24"/>
          <w:szCs w:val="24"/>
          <w:lang w:val="ru-RU"/>
        </w:rPr>
        <w:t>игр</w:t>
      </w:r>
      <w:r>
        <w:rPr>
          <w:color w:val="000000"/>
          <w:sz w:val="24"/>
          <w:szCs w:val="24"/>
          <w:lang w:val="ru-RU"/>
        </w:rPr>
        <w:t>овое и спортивное оборудование</w:t>
      </w:r>
      <w:r w:rsidRPr="005F0A6F">
        <w:rPr>
          <w:color w:val="000000"/>
          <w:sz w:val="24"/>
          <w:szCs w:val="24"/>
          <w:lang w:val="ru-RU"/>
        </w:rPr>
        <w:t>, хорошее озеленение, спортивная площадка.</w:t>
      </w:r>
    </w:p>
    <w:p w:rsidR="005773CD" w:rsidRPr="005F0A6F" w:rsidRDefault="005773CD">
      <w:pPr>
        <w:rPr>
          <w:color w:val="000000"/>
          <w:sz w:val="24"/>
          <w:szCs w:val="24"/>
          <w:lang w:val="ru-RU"/>
        </w:rPr>
      </w:pPr>
      <w:r w:rsidRPr="005F0A6F">
        <w:rPr>
          <w:color w:val="000000"/>
          <w:sz w:val="24"/>
          <w:szCs w:val="24"/>
          <w:lang w:val="ru-RU"/>
        </w:rPr>
        <w:t>Основным направлением деятельности детского сада</w:t>
      </w:r>
      <w:r>
        <w:rPr>
          <w:color w:val="000000"/>
          <w:sz w:val="24"/>
          <w:szCs w:val="24"/>
        </w:rPr>
        <w:t> </w:t>
      </w:r>
      <w:r w:rsidRPr="005F0A6F">
        <w:rPr>
          <w:color w:val="000000"/>
          <w:sz w:val="24"/>
          <w:szCs w:val="24"/>
          <w:lang w:val="ru-RU"/>
        </w:rPr>
        <w:t>является реализация ООП ДО в группах общеобразовательного вида и коррекционной направленности.</w:t>
      </w:r>
    </w:p>
    <w:p w:rsidR="005773CD" w:rsidRPr="005F0A6F" w:rsidRDefault="005773CD">
      <w:pPr>
        <w:rPr>
          <w:color w:val="000000"/>
          <w:sz w:val="24"/>
          <w:szCs w:val="24"/>
          <w:lang w:val="ru-RU"/>
        </w:rPr>
      </w:pPr>
      <w:r w:rsidRPr="005F0A6F">
        <w:rPr>
          <w:b/>
          <w:bCs/>
          <w:color w:val="000000"/>
          <w:sz w:val="24"/>
          <w:szCs w:val="24"/>
          <w:lang w:val="ru-RU"/>
        </w:rPr>
        <w:t>Кадровая характеристика.</w:t>
      </w:r>
    </w:p>
    <w:p w:rsidR="005773CD" w:rsidRPr="005F0A6F" w:rsidRDefault="005773CD">
      <w:pPr>
        <w:rPr>
          <w:color w:val="000000"/>
          <w:sz w:val="24"/>
          <w:szCs w:val="24"/>
          <w:lang w:val="ru-RU"/>
        </w:rPr>
      </w:pPr>
      <w:r w:rsidRPr="005F0A6F">
        <w:rPr>
          <w:color w:val="000000"/>
          <w:sz w:val="24"/>
          <w:szCs w:val="24"/>
          <w:lang w:val="ru-RU"/>
        </w:rPr>
        <w:t xml:space="preserve">На момент написания программы развития общее количество педагогических работников – </w:t>
      </w:r>
      <w:r>
        <w:rPr>
          <w:color w:val="000000"/>
          <w:sz w:val="24"/>
          <w:szCs w:val="24"/>
          <w:lang w:val="ru-RU"/>
        </w:rPr>
        <w:t xml:space="preserve">7 </w:t>
      </w:r>
      <w:r w:rsidRPr="005F0A6F">
        <w:rPr>
          <w:color w:val="000000"/>
          <w:sz w:val="24"/>
          <w:szCs w:val="24"/>
          <w:lang w:val="ru-RU"/>
        </w:rPr>
        <w:t>человек (</w:t>
      </w:r>
      <w:r>
        <w:rPr>
          <w:color w:val="000000"/>
          <w:sz w:val="24"/>
          <w:szCs w:val="24"/>
          <w:lang w:val="ru-RU"/>
        </w:rPr>
        <w:t>воспитателей -6, музыкальный руководитель - 1</w:t>
      </w:r>
      <w:r w:rsidRPr="005F0A6F">
        <w:rPr>
          <w:color w:val="000000"/>
          <w:sz w:val="24"/>
          <w:szCs w:val="24"/>
          <w:lang w:val="ru-RU"/>
        </w:rPr>
        <w:t>).</w:t>
      </w:r>
    </w:p>
    <w:p w:rsidR="005773CD" w:rsidRPr="005F0A6F" w:rsidRDefault="005773CD">
      <w:pPr>
        <w:rPr>
          <w:color w:val="000000"/>
          <w:sz w:val="24"/>
          <w:szCs w:val="24"/>
          <w:lang w:val="ru-RU"/>
        </w:rPr>
      </w:pPr>
      <w:r w:rsidRPr="005F0A6F">
        <w:rPr>
          <w:color w:val="000000"/>
          <w:sz w:val="24"/>
          <w:szCs w:val="24"/>
          <w:lang w:val="ru-RU"/>
        </w:rPr>
        <w:t>Работник с медицинским образованием – 1 человек.</w:t>
      </w:r>
    </w:p>
    <w:p w:rsidR="005773CD" w:rsidRDefault="005773CD">
      <w:pPr>
        <w:rPr>
          <w:color w:val="000000"/>
          <w:sz w:val="24"/>
          <w:szCs w:val="24"/>
        </w:rPr>
      </w:pPr>
      <w:r>
        <w:rPr>
          <w:color w:val="000000"/>
          <w:sz w:val="24"/>
          <w:szCs w:val="24"/>
        </w:rPr>
        <w:t>Укомплектованность кадрами:</w:t>
      </w:r>
    </w:p>
    <w:p w:rsidR="005773CD" w:rsidRDefault="005773CD">
      <w:pPr>
        <w:numPr>
          <w:ilvl w:val="0"/>
          <w:numId w:val="2"/>
        </w:numPr>
        <w:ind w:left="780" w:right="180"/>
        <w:contextualSpacing/>
        <w:rPr>
          <w:color w:val="000000"/>
          <w:sz w:val="24"/>
          <w:szCs w:val="24"/>
        </w:rPr>
      </w:pPr>
      <w:r>
        <w:rPr>
          <w:color w:val="000000"/>
          <w:sz w:val="24"/>
          <w:szCs w:val="24"/>
        </w:rPr>
        <w:t>воспитателями – на 100%;</w:t>
      </w:r>
    </w:p>
    <w:p w:rsidR="005773CD" w:rsidRDefault="005773CD">
      <w:pPr>
        <w:numPr>
          <w:ilvl w:val="0"/>
          <w:numId w:val="2"/>
        </w:numPr>
        <w:ind w:left="780" w:right="180"/>
        <w:contextualSpacing/>
        <w:rPr>
          <w:color w:val="000000"/>
          <w:sz w:val="24"/>
          <w:szCs w:val="24"/>
        </w:rPr>
      </w:pPr>
      <w:r>
        <w:rPr>
          <w:color w:val="000000"/>
          <w:sz w:val="24"/>
          <w:szCs w:val="24"/>
        </w:rPr>
        <w:t>младшими воспитателями – на 100%;</w:t>
      </w:r>
    </w:p>
    <w:p w:rsidR="005773CD" w:rsidRDefault="005773CD">
      <w:pPr>
        <w:numPr>
          <w:ilvl w:val="0"/>
          <w:numId w:val="2"/>
        </w:numPr>
        <w:ind w:left="780" w:right="180"/>
        <w:rPr>
          <w:color w:val="000000"/>
          <w:sz w:val="24"/>
          <w:szCs w:val="24"/>
        </w:rPr>
      </w:pPr>
      <w:r>
        <w:rPr>
          <w:color w:val="000000"/>
          <w:sz w:val="24"/>
          <w:szCs w:val="24"/>
        </w:rPr>
        <w:t>обслуживающим персоналом – 100%.</w:t>
      </w:r>
    </w:p>
    <w:p w:rsidR="005773CD" w:rsidRDefault="005773CD">
      <w:pPr>
        <w:rPr>
          <w:color w:val="000000"/>
          <w:sz w:val="24"/>
          <w:szCs w:val="24"/>
        </w:rPr>
      </w:pPr>
      <w:r>
        <w:rPr>
          <w:color w:val="000000"/>
          <w:sz w:val="24"/>
          <w:szCs w:val="24"/>
        </w:rPr>
        <w:t>Сведения о работниках</w:t>
      </w:r>
    </w:p>
    <w:tbl>
      <w:tblPr>
        <w:tblW w:w="0" w:type="auto"/>
        <w:tblCellMar>
          <w:top w:w="15" w:type="dxa"/>
          <w:left w:w="15" w:type="dxa"/>
          <w:bottom w:w="15" w:type="dxa"/>
          <w:right w:w="15" w:type="dxa"/>
        </w:tblCellMar>
        <w:tblLook w:val="0000"/>
      </w:tblPr>
      <w:tblGrid>
        <w:gridCol w:w="3168"/>
        <w:gridCol w:w="3176"/>
        <w:gridCol w:w="3166"/>
      </w:tblGrid>
      <w:tr w:rsidR="005773CD" w:rsidRPr="00502832">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Образование, кол-во работников</w:t>
            </w: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lang w:val="ru-RU"/>
              </w:rPr>
            </w:pPr>
            <w:r w:rsidRPr="00621FAC">
              <w:rPr>
                <w:b/>
                <w:bCs/>
                <w:color w:val="000000"/>
                <w:sz w:val="24"/>
                <w:szCs w:val="24"/>
                <w:lang w:val="ru-RU"/>
              </w:rPr>
              <w:t>Наличие квалификационных категорий, кол-во работников</w:t>
            </w: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lang w:val="ru-RU"/>
              </w:rPr>
            </w:pPr>
            <w:r w:rsidRPr="00621FAC">
              <w:rPr>
                <w:b/>
                <w:bCs/>
                <w:color w:val="000000"/>
                <w:sz w:val="24"/>
                <w:szCs w:val="24"/>
                <w:lang w:val="ru-RU"/>
              </w:rPr>
              <w:t>Стаж работы, кол-во работников</w:t>
            </w:r>
          </w:p>
        </w:tc>
      </w:tr>
      <w:tr w:rsidR="005773CD" w:rsidRPr="00F470B3">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 xml:space="preserve">Высшее – </w:t>
            </w:r>
            <w:r>
              <w:rPr>
                <w:color w:val="000000"/>
                <w:sz w:val="24"/>
                <w:szCs w:val="24"/>
                <w:lang w:val="ru-RU"/>
              </w:rPr>
              <w:t>5</w:t>
            </w:r>
            <w:r w:rsidRPr="00621FAC">
              <w:rPr>
                <w:color w:val="000000"/>
                <w:sz w:val="24"/>
                <w:szCs w:val="24"/>
                <w:lang w:val="ru-RU"/>
              </w:rPr>
              <w:t xml:space="preserve"> чел</w:t>
            </w:r>
            <w:r>
              <w:rPr>
                <w:color w:val="000000"/>
                <w:sz w:val="24"/>
                <w:szCs w:val="24"/>
                <w:lang w:val="ru-RU"/>
              </w:rPr>
              <w:t>.</w:t>
            </w:r>
            <w:r w:rsidRPr="00621FAC">
              <w:rPr>
                <w:color w:val="000000"/>
                <w:sz w:val="24"/>
                <w:szCs w:val="24"/>
                <w:lang w:val="ru-RU"/>
              </w:rPr>
              <w:t xml:space="preserve"> </w:t>
            </w:r>
          </w:p>
          <w:p w:rsidR="005773CD" w:rsidRPr="00621FAC" w:rsidRDefault="005773CD">
            <w:pPr>
              <w:rPr>
                <w:color w:val="000000"/>
                <w:sz w:val="24"/>
                <w:szCs w:val="24"/>
                <w:lang w:val="ru-RU"/>
              </w:rPr>
            </w:pPr>
            <w:r w:rsidRPr="00621FAC">
              <w:rPr>
                <w:color w:val="000000"/>
                <w:sz w:val="24"/>
                <w:szCs w:val="24"/>
                <w:lang w:val="ru-RU"/>
              </w:rPr>
              <w:t>Среднее специальное –</w:t>
            </w:r>
            <w:r>
              <w:rPr>
                <w:color w:val="000000"/>
                <w:sz w:val="24"/>
                <w:szCs w:val="24"/>
                <w:lang w:val="ru-RU"/>
              </w:rPr>
              <w:t>17 чел.</w:t>
            </w:r>
          </w:p>
          <w:p w:rsidR="005773CD" w:rsidRPr="00F470B3" w:rsidRDefault="005773CD">
            <w:pPr>
              <w:rPr>
                <w:color w:val="000000"/>
                <w:sz w:val="24"/>
                <w:szCs w:val="24"/>
                <w:lang w:val="ru-RU"/>
              </w:rPr>
            </w:pP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 xml:space="preserve">Высшая – </w:t>
            </w:r>
            <w:r>
              <w:rPr>
                <w:color w:val="000000"/>
                <w:sz w:val="24"/>
                <w:szCs w:val="24"/>
                <w:lang w:val="ru-RU"/>
              </w:rPr>
              <w:t>0</w:t>
            </w:r>
            <w:r w:rsidRPr="00621FAC">
              <w:rPr>
                <w:color w:val="000000"/>
                <w:sz w:val="24"/>
                <w:szCs w:val="24"/>
                <w:lang w:val="ru-RU"/>
              </w:rPr>
              <w:t xml:space="preserve"> чел.</w:t>
            </w:r>
          </w:p>
          <w:p w:rsidR="005773CD" w:rsidRPr="00621FAC" w:rsidRDefault="005773CD">
            <w:pPr>
              <w:rPr>
                <w:color w:val="000000"/>
                <w:sz w:val="24"/>
                <w:szCs w:val="24"/>
                <w:lang w:val="ru-RU"/>
              </w:rPr>
            </w:pPr>
            <w:r w:rsidRPr="00621FAC">
              <w:rPr>
                <w:color w:val="000000"/>
                <w:sz w:val="24"/>
                <w:szCs w:val="24"/>
                <w:lang w:val="ru-RU"/>
              </w:rPr>
              <w:t xml:space="preserve">Первая – </w:t>
            </w:r>
            <w:r>
              <w:rPr>
                <w:color w:val="000000"/>
                <w:sz w:val="24"/>
                <w:szCs w:val="24"/>
                <w:lang w:val="ru-RU"/>
              </w:rPr>
              <w:t>0</w:t>
            </w:r>
            <w:r w:rsidRPr="00621FAC">
              <w:rPr>
                <w:color w:val="000000"/>
                <w:sz w:val="24"/>
                <w:szCs w:val="24"/>
                <w:lang w:val="ru-RU"/>
              </w:rPr>
              <w:t xml:space="preserve"> чел.</w:t>
            </w:r>
          </w:p>
          <w:p w:rsidR="005773CD" w:rsidRPr="00621FAC" w:rsidRDefault="005773CD">
            <w:pPr>
              <w:rPr>
                <w:color w:val="000000"/>
                <w:sz w:val="24"/>
                <w:szCs w:val="24"/>
                <w:lang w:val="ru-RU"/>
              </w:rPr>
            </w:pPr>
            <w:r w:rsidRPr="00621FAC">
              <w:rPr>
                <w:color w:val="000000"/>
                <w:sz w:val="24"/>
                <w:szCs w:val="24"/>
                <w:lang w:val="ru-RU"/>
              </w:rPr>
              <w:t xml:space="preserve">Без категории – </w:t>
            </w:r>
            <w:r>
              <w:rPr>
                <w:color w:val="000000"/>
                <w:sz w:val="24"/>
                <w:szCs w:val="24"/>
                <w:lang w:val="ru-RU"/>
              </w:rPr>
              <w:t>7</w:t>
            </w:r>
            <w:r w:rsidRPr="00621FAC">
              <w:rPr>
                <w:color w:val="000000"/>
                <w:sz w:val="24"/>
                <w:szCs w:val="24"/>
                <w:lang w:val="ru-RU"/>
              </w:rPr>
              <w:t xml:space="preserve"> чел.</w:t>
            </w:r>
          </w:p>
          <w:p w:rsidR="005773CD" w:rsidRPr="00621FAC" w:rsidRDefault="005773CD">
            <w:pPr>
              <w:rPr>
                <w:color w:val="000000"/>
                <w:sz w:val="24"/>
                <w:szCs w:val="24"/>
                <w:lang w:val="ru-RU"/>
              </w:rPr>
            </w:pP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До 5 лет – 2 чел</w:t>
            </w:r>
            <w:r>
              <w:rPr>
                <w:color w:val="000000"/>
                <w:sz w:val="24"/>
                <w:szCs w:val="24"/>
                <w:lang w:val="ru-RU"/>
              </w:rPr>
              <w:t xml:space="preserve">. </w:t>
            </w:r>
          </w:p>
          <w:p w:rsidR="005773CD" w:rsidRPr="00F470B3" w:rsidRDefault="005773CD">
            <w:pPr>
              <w:rPr>
                <w:color w:val="000000"/>
                <w:sz w:val="24"/>
                <w:szCs w:val="24"/>
                <w:lang w:val="ru-RU"/>
              </w:rPr>
            </w:pPr>
            <w:r w:rsidRPr="00621FAC">
              <w:rPr>
                <w:color w:val="000000"/>
                <w:sz w:val="24"/>
                <w:szCs w:val="24"/>
                <w:lang w:val="ru-RU"/>
              </w:rPr>
              <w:t xml:space="preserve">5 – 10 лет. – 5 чел. </w:t>
            </w:r>
          </w:p>
          <w:p w:rsidR="005773CD" w:rsidRPr="00F470B3" w:rsidRDefault="005773CD">
            <w:pPr>
              <w:rPr>
                <w:color w:val="000000"/>
                <w:sz w:val="24"/>
                <w:szCs w:val="24"/>
                <w:lang w:val="ru-RU"/>
              </w:rPr>
            </w:pPr>
            <w:r w:rsidRPr="00F470B3">
              <w:rPr>
                <w:color w:val="000000"/>
                <w:sz w:val="24"/>
                <w:szCs w:val="24"/>
                <w:lang w:val="ru-RU"/>
              </w:rPr>
              <w:t>Свыше 15 лет –</w:t>
            </w:r>
            <w:r>
              <w:rPr>
                <w:color w:val="000000"/>
                <w:sz w:val="24"/>
                <w:szCs w:val="24"/>
                <w:lang w:val="ru-RU"/>
              </w:rPr>
              <w:t>15</w:t>
            </w:r>
            <w:r w:rsidRPr="00F470B3">
              <w:rPr>
                <w:color w:val="000000"/>
                <w:sz w:val="24"/>
                <w:szCs w:val="24"/>
                <w:lang w:val="ru-RU"/>
              </w:rPr>
              <w:t xml:space="preserve"> чел. </w:t>
            </w:r>
          </w:p>
        </w:tc>
      </w:tr>
    </w:tbl>
    <w:p w:rsidR="005773CD" w:rsidRPr="005F0A6F" w:rsidRDefault="005773CD">
      <w:pPr>
        <w:jc w:val="center"/>
        <w:rPr>
          <w:color w:val="000000"/>
          <w:sz w:val="24"/>
          <w:szCs w:val="24"/>
          <w:lang w:val="ru-RU"/>
        </w:rPr>
      </w:pPr>
      <w:r w:rsidRPr="005F0A6F">
        <w:rPr>
          <w:b/>
          <w:bCs/>
          <w:color w:val="000000"/>
          <w:sz w:val="24"/>
          <w:szCs w:val="24"/>
          <w:lang w:val="ru-RU"/>
        </w:rPr>
        <w:t xml:space="preserve">Раздел </w:t>
      </w:r>
      <w:r>
        <w:rPr>
          <w:b/>
          <w:bCs/>
          <w:color w:val="000000"/>
          <w:sz w:val="24"/>
          <w:szCs w:val="24"/>
        </w:rPr>
        <w:t>II</w:t>
      </w:r>
      <w:r w:rsidRPr="005F0A6F">
        <w:rPr>
          <w:b/>
          <w:bCs/>
          <w:color w:val="000000"/>
          <w:sz w:val="24"/>
          <w:szCs w:val="24"/>
          <w:lang w:val="ru-RU"/>
        </w:rPr>
        <w:t>. Концепция развития детского сада</w:t>
      </w:r>
    </w:p>
    <w:p w:rsidR="005773CD" w:rsidRPr="005F0A6F" w:rsidRDefault="005773CD">
      <w:pPr>
        <w:rPr>
          <w:color w:val="000000"/>
          <w:sz w:val="24"/>
          <w:szCs w:val="24"/>
          <w:lang w:val="ru-RU"/>
        </w:rPr>
      </w:pPr>
      <w:r w:rsidRPr="005F0A6F">
        <w:rPr>
          <w:color w:val="000000"/>
          <w:sz w:val="24"/>
          <w:szCs w:val="24"/>
          <w:lang w:val="ru-RU"/>
        </w:rPr>
        <w:t>Актуальность разработки программы развития обусловлена модернизацией системы образования Российской Федерации, а именно выход новых нормативных документов, диктующих основные положения и нормы функционирования современного детского сада.</w:t>
      </w:r>
    </w:p>
    <w:p w:rsidR="005773CD" w:rsidRPr="005F0A6F" w:rsidRDefault="005773CD">
      <w:pPr>
        <w:rPr>
          <w:color w:val="000000"/>
          <w:sz w:val="24"/>
          <w:szCs w:val="24"/>
          <w:lang w:val="ru-RU"/>
        </w:rPr>
      </w:pPr>
      <w:r w:rsidRPr="005F0A6F">
        <w:rPr>
          <w:color w:val="000000"/>
          <w:sz w:val="24"/>
          <w:szCs w:val="24"/>
          <w:lang w:val="ru-RU"/>
        </w:rPr>
        <w:t>Ключевая идея развития детского сада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 (законных представителей).</w:t>
      </w:r>
    </w:p>
    <w:p w:rsidR="005773CD" w:rsidRPr="005F0A6F" w:rsidRDefault="005773CD">
      <w:pPr>
        <w:rPr>
          <w:color w:val="000000"/>
          <w:sz w:val="24"/>
          <w:szCs w:val="24"/>
          <w:lang w:val="ru-RU"/>
        </w:rPr>
      </w:pPr>
      <w:r w:rsidRPr="005F0A6F">
        <w:rPr>
          <w:color w:val="000000"/>
          <w:sz w:val="24"/>
          <w:szCs w:val="24"/>
          <w:lang w:val="ru-RU"/>
        </w:rPr>
        <w:t>Качественное внедрение ФГОС в образовательном процессе требует комплекса мероприятий по обновлению содержания и выбору технологий в образовательный процесс. Предстоит дальнейшая работа по перестроению сознания педагогов с учебно-дисциплинарной модели построения образовательного процесса и общения с детьми на модель личностно-ориентированную.</w:t>
      </w:r>
    </w:p>
    <w:p w:rsidR="005773CD" w:rsidRPr="005F0A6F" w:rsidRDefault="005773CD">
      <w:pPr>
        <w:rPr>
          <w:color w:val="000000"/>
          <w:sz w:val="24"/>
          <w:szCs w:val="24"/>
          <w:lang w:val="ru-RU"/>
        </w:rPr>
      </w:pPr>
      <w:r w:rsidRPr="005F0A6F">
        <w:rPr>
          <w:color w:val="000000"/>
          <w:sz w:val="24"/>
          <w:szCs w:val="24"/>
          <w:lang w:val="ru-RU"/>
        </w:rPr>
        <w:t>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5773CD" w:rsidRPr="005F0A6F" w:rsidRDefault="005773CD">
      <w:pPr>
        <w:rPr>
          <w:color w:val="000000"/>
          <w:sz w:val="24"/>
          <w:szCs w:val="24"/>
          <w:lang w:val="ru-RU"/>
        </w:rPr>
      </w:pPr>
      <w:r w:rsidRPr="005F0A6F">
        <w:rPr>
          <w:color w:val="000000"/>
          <w:sz w:val="24"/>
          <w:szCs w:val="24"/>
          <w:lang w:val="ru-RU"/>
        </w:rPr>
        <w:t>Основной вектор преобразований программы дошкольного образования, согласно требованиям ФГОС, направлен на ориентацию развития индивидуальных личностных ресурсов ребенка, его творческих способностей и ведущих психических качеств. Личностно-ориентированный подход в центр образовательной системы ставит личность ребёнка, обеспечение комфортных, бесконфликтных и безопасных условий ее развития, реализации ее природных потенциалов. Таким образом, прежняя исходная, приоритетная ориентация образования только на цели государства сменяется личностной ориентацией.</w:t>
      </w:r>
    </w:p>
    <w:p w:rsidR="005773CD" w:rsidRPr="005F0A6F" w:rsidRDefault="005773CD">
      <w:pPr>
        <w:jc w:val="center"/>
        <w:rPr>
          <w:color w:val="000000"/>
          <w:sz w:val="24"/>
          <w:szCs w:val="24"/>
          <w:lang w:val="ru-RU"/>
        </w:rPr>
      </w:pPr>
      <w:r w:rsidRPr="005F0A6F">
        <w:rPr>
          <w:b/>
          <w:bCs/>
          <w:color w:val="000000"/>
          <w:sz w:val="24"/>
          <w:szCs w:val="24"/>
          <w:lang w:val="ru-RU"/>
        </w:rPr>
        <w:t xml:space="preserve">Раздел </w:t>
      </w:r>
      <w:r>
        <w:rPr>
          <w:b/>
          <w:bCs/>
          <w:color w:val="000000"/>
          <w:sz w:val="24"/>
          <w:szCs w:val="24"/>
        </w:rPr>
        <w:t>III</w:t>
      </w:r>
      <w:r w:rsidRPr="005F0A6F">
        <w:rPr>
          <w:b/>
          <w:bCs/>
          <w:color w:val="000000"/>
          <w:sz w:val="24"/>
          <w:szCs w:val="24"/>
          <w:lang w:val="ru-RU"/>
        </w:rPr>
        <w:t>. Ключевые ориентиры Программы развития: миссия, цели, задачи, этапы реализации и</w:t>
      </w:r>
      <w:r>
        <w:rPr>
          <w:b/>
          <w:bCs/>
          <w:color w:val="000000"/>
          <w:sz w:val="24"/>
          <w:szCs w:val="24"/>
        </w:rPr>
        <w:t> </w:t>
      </w:r>
      <w:r w:rsidRPr="005F0A6F">
        <w:rPr>
          <w:b/>
          <w:bCs/>
          <w:color w:val="000000"/>
          <w:sz w:val="24"/>
          <w:szCs w:val="24"/>
          <w:lang w:val="ru-RU"/>
        </w:rPr>
        <w:t>ожидаемые результаты</w:t>
      </w:r>
    </w:p>
    <w:p w:rsidR="005773CD" w:rsidRPr="005F0A6F" w:rsidRDefault="005773CD">
      <w:pPr>
        <w:rPr>
          <w:color w:val="000000"/>
          <w:sz w:val="24"/>
          <w:szCs w:val="24"/>
          <w:lang w:val="ru-RU"/>
        </w:rPr>
      </w:pPr>
      <w:r w:rsidRPr="005F0A6F">
        <w:rPr>
          <w:b/>
          <w:bCs/>
          <w:color w:val="000000"/>
          <w:sz w:val="24"/>
          <w:szCs w:val="24"/>
          <w:lang w:val="ru-RU"/>
        </w:rPr>
        <w:t xml:space="preserve">Миссия детского сада </w:t>
      </w:r>
      <w:r w:rsidRPr="005F0A6F">
        <w:rPr>
          <w:color w:val="000000"/>
          <w:sz w:val="24"/>
          <w:szCs w:val="24"/>
          <w:lang w:val="ru-RU"/>
        </w:rPr>
        <w:t>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w:t>
      </w:r>
    </w:p>
    <w:p w:rsidR="005773CD" w:rsidRPr="005F0A6F" w:rsidRDefault="005773CD">
      <w:pPr>
        <w:rPr>
          <w:color w:val="000000"/>
          <w:sz w:val="24"/>
          <w:szCs w:val="24"/>
          <w:lang w:val="ru-RU"/>
        </w:rPr>
      </w:pPr>
      <w:r w:rsidRPr="005F0A6F">
        <w:rPr>
          <w:b/>
          <w:bCs/>
          <w:color w:val="000000"/>
          <w:sz w:val="24"/>
          <w:szCs w:val="24"/>
          <w:lang w:val="ru-RU"/>
        </w:rPr>
        <w:t>Ключевые приоритеты развития детского сада до 202</w:t>
      </w:r>
      <w:r>
        <w:rPr>
          <w:b/>
          <w:bCs/>
          <w:color w:val="000000"/>
          <w:sz w:val="24"/>
          <w:szCs w:val="24"/>
          <w:lang w:val="ru-RU"/>
        </w:rPr>
        <w:t>4</w:t>
      </w:r>
      <w:r w:rsidRPr="005F0A6F">
        <w:rPr>
          <w:b/>
          <w:bCs/>
          <w:color w:val="000000"/>
          <w:sz w:val="24"/>
          <w:szCs w:val="24"/>
          <w:lang w:val="ru-RU"/>
        </w:rPr>
        <w:t xml:space="preserve"> года:</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эффективная реализация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 развитии детей;</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обеспечение преемственности дошкольного и начального общего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построение личностно-ориентированной системы образования и коррекционной помощи, характеризующуюся мобильностью, гибкостью, вариативностью, индивидуализированностью подходов;</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детского сада;</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создание системы поддержки способных и одаренных детей и педагогов через конкурсы разного уровня, проектную деятельность;</w:t>
      </w:r>
    </w:p>
    <w:p w:rsidR="005773CD" w:rsidRPr="005F0A6F" w:rsidRDefault="005773CD">
      <w:pPr>
        <w:numPr>
          <w:ilvl w:val="0"/>
          <w:numId w:val="3"/>
        </w:numPr>
        <w:ind w:left="780" w:right="180"/>
        <w:contextualSpacing/>
        <w:rPr>
          <w:color w:val="000000"/>
          <w:sz w:val="24"/>
          <w:szCs w:val="24"/>
          <w:lang w:val="ru-RU"/>
        </w:rPr>
      </w:pPr>
      <w:r w:rsidRPr="005F0A6F">
        <w:rPr>
          <w:color w:val="000000"/>
          <w:sz w:val="24"/>
          <w:szCs w:val="24"/>
          <w:lang w:val="ru-RU"/>
        </w:rPr>
        <w:t>усиление роли комплексного психолого-педагогического сопровождения всех субъектов образовательного процесса;</w:t>
      </w:r>
    </w:p>
    <w:p w:rsidR="005773CD" w:rsidRDefault="005773CD">
      <w:pPr>
        <w:numPr>
          <w:ilvl w:val="0"/>
          <w:numId w:val="3"/>
        </w:numPr>
        <w:ind w:left="780" w:right="180"/>
        <w:rPr>
          <w:color w:val="000000"/>
          <w:sz w:val="24"/>
          <w:szCs w:val="24"/>
        </w:rPr>
      </w:pPr>
      <w:r>
        <w:rPr>
          <w:color w:val="000000"/>
          <w:sz w:val="24"/>
          <w:szCs w:val="24"/>
        </w:rPr>
        <w:t>повышение профессионального мастерства педагогов.</w:t>
      </w:r>
    </w:p>
    <w:p w:rsidR="005773CD" w:rsidRPr="005F0A6F" w:rsidRDefault="005773CD">
      <w:pPr>
        <w:rPr>
          <w:color w:val="000000"/>
          <w:sz w:val="24"/>
          <w:szCs w:val="24"/>
          <w:lang w:val="ru-RU"/>
        </w:rPr>
      </w:pPr>
      <w:r w:rsidRPr="005F0A6F">
        <w:rPr>
          <w:color w:val="000000"/>
          <w:sz w:val="24"/>
          <w:szCs w:val="24"/>
          <w:lang w:val="ru-RU"/>
        </w:rPr>
        <w:t>Целью программы является повышение конкурентных преимуществ детского сада в условиях быстро меняющейся экономико-правовой среды.</w:t>
      </w:r>
    </w:p>
    <w:p w:rsidR="005773CD" w:rsidRPr="005F0A6F" w:rsidRDefault="005773CD">
      <w:pPr>
        <w:rPr>
          <w:color w:val="000000"/>
          <w:sz w:val="24"/>
          <w:szCs w:val="24"/>
          <w:lang w:val="ru-RU"/>
        </w:rPr>
      </w:pPr>
      <w:r w:rsidRPr="005F0A6F">
        <w:rPr>
          <w:b/>
          <w:bCs/>
          <w:color w:val="000000"/>
          <w:sz w:val="24"/>
          <w:szCs w:val="24"/>
          <w:lang w:val="ru-RU"/>
        </w:rPr>
        <w:t>Указанная цель будет достигнута в процессе решения следующих задач:</w:t>
      </w:r>
    </w:p>
    <w:p w:rsidR="005773CD" w:rsidRPr="005F0A6F" w:rsidRDefault="005773CD">
      <w:pPr>
        <w:numPr>
          <w:ilvl w:val="0"/>
          <w:numId w:val="4"/>
        </w:numPr>
        <w:ind w:left="780" w:right="180"/>
        <w:contextualSpacing/>
        <w:rPr>
          <w:color w:val="000000"/>
          <w:sz w:val="24"/>
          <w:szCs w:val="24"/>
          <w:lang w:val="ru-RU"/>
        </w:rPr>
      </w:pPr>
      <w:r w:rsidRPr="005F0A6F">
        <w:rPr>
          <w:color w:val="000000"/>
          <w:sz w:val="24"/>
          <w:szCs w:val="24"/>
          <w:lang w:val="ru-RU"/>
        </w:rPr>
        <w:t>расширение спектра качественных образовательных, коррекционных и информационно-консультативных услуг;</w:t>
      </w:r>
    </w:p>
    <w:p w:rsidR="005773CD" w:rsidRPr="005F0A6F" w:rsidRDefault="005773CD">
      <w:pPr>
        <w:numPr>
          <w:ilvl w:val="0"/>
          <w:numId w:val="4"/>
        </w:numPr>
        <w:ind w:left="780" w:right="180"/>
        <w:contextualSpacing/>
        <w:rPr>
          <w:color w:val="000000"/>
          <w:sz w:val="24"/>
          <w:szCs w:val="24"/>
          <w:lang w:val="ru-RU"/>
        </w:rPr>
      </w:pPr>
      <w:r w:rsidRPr="005F0A6F">
        <w:rPr>
          <w:color w:val="000000"/>
          <w:sz w:val="24"/>
          <w:szCs w:val="24"/>
          <w:lang w:val="ru-RU"/>
        </w:rPr>
        <w:t>внедрение в практику детского сада новых форм работы с воспитанниками;</w:t>
      </w:r>
    </w:p>
    <w:p w:rsidR="005773CD" w:rsidRDefault="005773CD">
      <w:pPr>
        <w:numPr>
          <w:ilvl w:val="0"/>
          <w:numId w:val="4"/>
        </w:numPr>
        <w:ind w:left="780" w:right="180"/>
        <w:contextualSpacing/>
        <w:rPr>
          <w:color w:val="000000"/>
          <w:sz w:val="24"/>
          <w:szCs w:val="24"/>
        </w:rPr>
      </w:pPr>
      <w:r>
        <w:rPr>
          <w:color w:val="000000"/>
          <w:sz w:val="24"/>
          <w:szCs w:val="24"/>
        </w:rPr>
        <w:t>развитие сетевого взаимодействия;</w:t>
      </w:r>
    </w:p>
    <w:p w:rsidR="005773CD" w:rsidRPr="005F0A6F" w:rsidRDefault="005773CD">
      <w:pPr>
        <w:numPr>
          <w:ilvl w:val="0"/>
          <w:numId w:val="4"/>
        </w:numPr>
        <w:ind w:left="780" w:right="180"/>
        <w:contextualSpacing/>
        <w:rPr>
          <w:color w:val="000000"/>
          <w:sz w:val="24"/>
          <w:szCs w:val="24"/>
          <w:lang w:val="ru-RU"/>
        </w:rPr>
      </w:pPr>
      <w:r w:rsidRPr="005F0A6F">
        <w:rPr>
          <w:color w:val="000000"/>
          <w:sz w:val="24"/>
          <w:szCs w:val="24"/>
          <w:lang w:val="ru-RU"/>
        </w:rPr>
        <w:t>мониторинг процесса реализации ФГОС ДО в детском саду;</w:t>
      </w:r>
    </w:p>
    <w:p w:rsidR="005773CD" w:rsidRPr="005F0A6F" w:rsidRDefault="005773CD">
      <w:pPr>
        <w:numPr>
          <w:ilvl w:val="0"/>
          <w:numId w:val="4"/>
        </w:numPr>
        <w:ind w:left="780" w:right="180"/>
        <w:contextualSpacing/>
        <w:rPr>
          <w:color w:val="000000"/>
          <w:sz w:val="24"/>
          <w:szCs w:val="24"/>
          <w:lang w:val="ru-RU"/>
        </w:rPr>
      </w:pPr>
      <w:r w:rsidRPr="005F0A6F">
        <w:rPr>
          <w:color w:val="000000"/>
          <w:sz w:val="24"/>
          <w:szCs w:val="24"/>
          <w:lang w:val="ru-RU"/>
        </w:rPr>
        <w:t>повышение качества работы с одаренными детьми;</w:t>
      </w:r>
    </w:p>
    <w:p w:rsidR="005773CD" w:rsidRDefault="005773CD">
      <w:pPr>
        <w:numPr>
          <w:ilvl w:val="0"/>
          <w:numId w:val="4"/>
        </w:numPr>
        <w:ind w:left="780" w:right="180"/>
        <w:rPr>
          <w:color w:val="000000"/>
          <w:sz w:val="24"/>
          <w:szCs w:val="24"/>
        </w:rPr>
      </w:pPr>
      <w:r>
        <w:rPr>
          <w:color w:val="000000"/>
          <w:sz w:val="24"/>
          <w:szCs w:val="24"/>
        </w:rPr>
        <w:t>реализация программы здоровьесбережения воспитанников.</w:t>
      </w:r>
    </w:p>
    <w:p w:rsidR="005773CD" w:rsidRDefault="005773CD">
      <w:pPr>
        <w:rPr>
          <w:color w:val="000000"/>
          <w:sz w:val="24"/>
          <w:szCs w:val="24"/>
        </w:rPr>
      </w:pPr>
      <w:r>
        <w:rPr>
          <w:b/>
          <w:bCs/>
          <w:color w:val="000000"/>
          <w:sz w:val="24"/>
          <w:szCs w:val="24"/>
        </w:rPr>
        <w:t>Этапы реализации:</w:t>
      </w:r>
    </w:p>
    <w:p w:rsidR="005773CD" w:rsidRPr="005F0A6F" w:rsidRDefault="005773CD">
      <w:pPr>
        <w:rPr>
          <w:color w:val="000000"/>
          <w:sz w:val="24"/>
          <w:szCs w:val="24"/>
          <w:lang w:val="ru-RU"/>
        </w:rPr>
      </w:pPr>
      <w:r w:rsidRPr="005F0A6F">
        <w:rPr>
          <w:color w:val="000000"/>
          <w:sz w:val="24"/>
          <w:szCs w:val="24"/>
          <w:lang w:val="ru-RU"/>
        </w:rPr>
        <w:t>Первый этап реализации Программы развития: разработка документов, направленных на методическое, кадровое и информационное обеспечение развития детского сада, организацию промежуточного и итогового мониторинга реализации программы.</w:t>
      </w:r>
    </w:p>
    <w:p w:rsidR="005773CD" w:rsidRPr="005F0A6F" w:rsidRDefault="005773CD">
      <w:pPr>
        <w:rPr>
          <w:color w:val="000000"/>
          <w:sz w:val="24"/>
          <w:szCs w:val="24"/>
          <w:lang w:val="ru-RU"/>
        </w:rPr>
      </w:pPr>
      <w:r w:rsidRPr="005F0A6F">
        <w:rPr>
          <w:color w:val="000000"/>
          <w:sz w:val="24"/>
          <w:szCs w:val="24"/>
          <w:lang w:val="ru-RU"/>
        </w:rPr>
        <w:t>Второй этап реализации программы развития: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5773CD" w:rsidRPr="005F0A6F" w:rsidRDefault="005773CD">
      <w:pPr>
        <w:rPr>
          <w:color w:val="000000"/>
          <w:sz w:val="24"/>
          <w:szCs w:val="24"/>
          <w:lang w:val="ru-RU"/>
        </w:rPr>
      </w:pPr>
      <w:r w:rsidRPr="005F0A6F">
        <w:rPr>
          <w:color w:val="000000"/>
          <w:sz w:val="24"/>
          <w:szCs w:val="24"/>
          <w:lang w:val="ru-RU"/>
        </w:rPr>
        <w:t>Третий этап реализации программы развития: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p w:rsidR="005773CD" w:rsidRPr="005F0A6F" w:rsidRDefault="005773CD">
      <w:pPr>
        <w:jc w:val="center"/>
        <w:rPr>
          <w:color w:val="000000"/>
          <w:sz w:val="24"/>
          <w:szCs w:val="24"/>
          <w:lang w:val="ru-RU"/>
        </w:rPr>
      </w:pPr>
      <w:r w:rsidRPr="005F0A6F">
        <w:rPr>
          <w:b/>
          <w:bCs/>
          <w:color w:val="000000"/>
          <w:sz w:val="24"/>
          <w:szCs w:val="24"/>
          <w:lang w:val="ru-RU"/>
        </w:rPr>
        <w:t xml:space="preserve">Раздел </w:t>
      </w:r>
      <w:r>
        <w:rPr>
          <w:b/>
          <w:bCs/>
          <w:color w:val="000000"/>
          <w:sz w:val="24"/>
          <w:szCs w:val="24"/>
        </w:rPr>
        <w:t>IV</w:t>
      </w:r>
      <w:r w:rsidRPr="005F0A6F">
        <w:rPr>
          <w:b/>
          <w:bCs/>
          <w:color w:val="000000"/>
          <w:sz w:val="24"/>
          <w:szCs w:val="24"/>
          <w:lang w:val="ru-RU"/>
        </w:rPr>
        <w:t>.</w:t>
      </w:r>
      <w:r>
        <w:rPr>
          <w:b/>
          <w:bCs/>
          <w:color w:val="000000"/>
          <w:sz w:val="24"/>
          <w:szCs w:val="24"/>
        </w:rPr>
        <w:t> </w:t>
      </w:r>
      <w:r w:rsidRPr="005F0A6F">
        <w:rPr>
          <w:b/>
          <w:bCs/>
          <w:color w:val="000000"/>
          <w:sz w:val="24"/>
          <w:szCs w:val="24"/>
          <w:lang w:val="ru-RU"/>
        </w:rPr>
        <w:t>Мероприятия по реализации программы развития</w:t>
      </w:r>
    </w:p>
    <w:p w:rsidR="005773CD" w:rsidRPr="005F0A6F" w:rsidRDefault="005773CD">
      <w:pPr>
        <w:rPr>
          <w:color w:val="000000"/>
          <w:sz w:val="24"/>
          <w:szCs w:val="24"/>
          <w:lang w:val="ru-RU"/>
        </w:rPr>
      </w:pPr>
      <w:r w:rsidRPr="005F0A6F">
        <w:rPr>
          <w:b/>
          <w:bCs/>
          <w:color w:val="000000"/>
          <w:sz w:val="24"/>
          <w:szCs w:val="24"/>
          <w:lang w:val="ru-RU"/>
        </w:rPr>
        <w:t>Мероприятия по организации здоровьесберегающей и здоровьеформирующей деятельности</w:t>
      </w:r>
    </w:p>
    <w:p w:rsidR="005773CD" w:rsidRPr="005F0A6F" w:rsidRDefault="005773CD">
      <w:pPr>
        <w:rPr>
          <w:color w:val="000000"/>
          <w:sz w:val="24"/>
          <w:szCs w:val="24"/>
          <w:lang w:val="ru-RU"/>
        </w:rPr>
      </w:pPr>
      <w:r w:rsidRPr="005F0A6F">
        <w:rPr>
          <w:b/>
          <w:bCs/>
          <w:color w:val="000000"/>
          <w:sz w:val="24"/>
          <w:szCs w:val="24"/>
          <w:lang w:val="ru-RU"/>
        </w:rPr>
        <w:t>Вызов среды. Проблема.</w:t>
      </w:r>
    </w:p>
    <w:p w:rsidR="005773CD" w:rsidRPr="005F0A6F" w:rsidRDefault="005773CD">
      <w:pPr>
        <w:rPr>
          <w:color w:val="000000"/>
          <w:sz w:val="24"/>
          <w:szCs w:val="24"/>
          <w:lang w:val="ru-RU"/>
        </w:rPr>
      </w:pPr>
      <w:r w:rsidRPr="005F0A6F">
        <w:rPr>
          <w:color w:val="000000"/>
          <w:sz w:val="24"/>
          <w:szCs w:val="24"/>
          <w:lang w:val="ru-RU"/>
        </w:rPr>
        <w:t xml:space="preserve">Все чаще в детский сад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(высокий процент патологии </w:t>
      </w:r>
      <w:r>
        <w:rPr>
          <w:color w:val="000000"/>
          <w:sz w:val="24"/>
          <w:szCs w:val="24"/>
          <w:lang w:val="ru-RU"/>
        </w:rPr>
        <w:t>зрения и речевого развития</w:t>
      </w:r>
      <w:r w:rsidRPr="005F0A6F">
        <w:rPr>
          <w:color w:val="000000"/>
          <w:sz w:val="24"/>
          <w:szCs w:val="24"/>
          <w:lang w:val="ru-RU"/>
        </w:rPr>
        <w:t>), требующие повышенного внимания, консультаций специалистов.</w:t>
      </w:r>
    </w:p>
    <w:p w:rsidR="005773CD" w:rsidRPr="005F0A6F" w:rsidRDefault="005773CD">
      <w:pPr>
        <w:rPr>
          <w:color w:val="000000"/>
          <w:sz w:val="24"/>
          <w:szCs w:val="24"/>
          <w:lang w:val="ru-RU"/>
        </w:rPr>
      </w:pPr>
      <w:r w:rsidRPr="005F0A6F">
        <w:rPr>
          <w:color w:val="000000"/>
          <w:sz w:val="24"/>
          <w:szCs w:val="24"/>
          <w:lang w:val="ru-RU"/>
        </w:rPr>
        <w:t>Рост числа взрослых (родителей воспитанников) с низким уровнем культуры здоровья, проявляющих инертность в ведении здорового образа жизни.</w:t>
      </w:r>
    </w:p>
    <w:p w:rsidR="005773CD" w:rsidRPr="005F0A6F" w:rsidRDefault="005773CD">
      <w:pPr>
        <w:rPr>
          <w:color w:val="000000"/>
          <w:sz w:val="24"/>
          <w:szCs w:val="24"/>
          <w:lang w:val="ru-RU"/>
        </w:rPr>
      </w:pPr>
      <w:r w:rsidRPr="005F0A6F">
        <w:rPr>
          <w:color w:val="000000"/>
          <w:sz w:val="24"/>
          <w:szCs w:val="24"/>
          <w:lang w:val="ru-RU"/>
        </w:rPr>
        <w:t>Хотя физкультурно-оздоровительная и лечебно-профилактическая работа детского сада и ведутся в системе, но требуют серьезной коррекции мониторинга здоровьесберегающей и здоровьеформирующей деятельности детского сада и взаимодействия с социумом в вопросах поддержания и укрепления здоровья всех участников образовательного процесса.</w:t>
      </w:r>
    </w:p>
    <w:p w:rsidR="005773CD" w:rsidRPr="005F0A6F" w:rsidRDefault="005773CD">
      <w:pPr>
        <w:rPr>
          <w:color w:val="000000"/>
          <w:sz w:val="24"/>
          <w:szCs w:val="24"/>
          <w:lang w:val="ru-RU"/>
        </w:rPr>
      </w:pPr>
      <w:r w:rsidRPr="005F0A6F">
        <w:rPr>
          <w:color w:val="000000"/>
          <w:sz w:val="24"/>
          <w:szCs w:val="24"/>
          <w:lang w:val="ru-RU"/>
        </w:rPr>
        <w:t xml:space="preserve">В детском саду отсутствует </w:t>
      </w:r>
      <w:r>
        <w:rPr>
          <w:color w:val="000000"/>
          <w:sz w:val="24"/>
          <w:szCs w:val="24"/>
          <w:lang w:val="ru-RU"/>
        </w:rPr>
        <w:t xml:space="preserve">педагог-логопед. </w:t>
      </w:r>
      <w:r w:rsidRPr="005F0A6F">
        <w:rPr>
          <w:color w:val="000000"/>
          <w:sz w:val="24"/>
          <w:szCs w:val="24"/>
          <w:lang w:val="ru-RU"/>
        </w:rPr>
        <w:t>Недостаточный объем финансирования не допускает возможности реабилитационной работы с детьми</w:t>
      </w:r>
      <w:r>
        <w:rPr>
          <w:color w:val="000000"/>
          <w:sz w:val="24"/>
          <w:szCs w:val="24"/>
          <w:lang w:val="ru-RU"/>
        </w:rPr>
        <w:t xml:space="preserve"> с ограниченными возможностями.</w:t>
      </w:r>
    </w:p>
    <w:p w:rsidR="005773CD" w:rsidRPr="005F0A6F" w:rsidRDefault="005773CD">
      <w:pPr>
        <w:rPr>
          <w:color w:val="000000"/>
          <w:sz w:val="24"/>
          <w:szCs w:val="24"/>
          <w:lang w:val="ru-RU"/>
        </w:rPr>
      </w:pPr>
      <w:r w:rsidRPr="005F0A6F">
        <w:rPr>
          <w:b/>
          <w:bCs/>
          <w:color w:val="000000"/>
          <w:sz w:val="24"/>
          <w:szCs w:val="24"/>
          <w:lang w:val="ru-RU"/>
        </w:rPr>
        <w:t>Перспективы развития.</w:t>
      </w:r>
    </w:p>
    <w:p w:rsidR="005773CD" w:rsidRPr="005F0A6F" w:rsidRDefault="005773CD">
      <w:pPr>
        <w:rPr>
          <w:color w:val="000000"/>
          <w:sz w:val="24"/>
          <w:szCs w:val="24"/>
          <w:lang w:val="ru-RU"/>
        </w:rPr>
      </w:pPr>
      <w:r w:rsidRPr="005F0A6F">
        <w:rPr>
          <w:color w:val="000000"/>
          <w:sz w:val="24"/>
          <w:szCs w:val="24"/>
          <w:lang w:val="ru-RU"/>
        </w:rPr>
        <w:t xml:space="preserve">Разработка программы психолого-педагогической поддержки семьи и повышения компетенции родителей в вопросах развития и образования, охраны и укрепления здоровья детей, организация коррекционной работы с детьми </w:t>
      </w:r>
      <w:r>
        <w:rPr>
          <w:color w:val="000000"/>
          <w:sz w:val="24"/>
          <w:szCs w:val="24"/>
          <w:lang w:val="ru-RU"/>
        </w:rPr>
        <w:t xml:space="preserve">педагогом- логопедом. </w:t>
      </w:r>
      <w:r w:rsidRPr="005F0A6F">
        <w:rPr>
          <w:color w:val="000000"/>
          <w:sz w:val="24"/>
          <w:szCs w:val="24"/>
          <w:lang w:val="ru-RU"/>
        </w:rPr>
        <w:t>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5773CD" w:rsidRPr="005F0A6F" w:rsidRDefault="005773CD">
      <w:pPr>
        <w:rPr>
          <w:color w:val="000000"/>
          <w:sz w:val="24"/>
          <w:szCs w:val="24"/>
          <w:lang w:val="ru-RU"/>
        </w:rPr>
      </w:pPr>
      <w:r w:rsidRPr="005F0A6F">
        <w:rPr>
          <w:b/>
          <w:bCs/>
          <w:color w:val="000000"/>
          <w:sz w:val="24"/>
          <w:szCs w:val="24"/>
          <w:lang w:val="ru-RU"/>
        </w:rPr>
        <w:t>Возможные риски.</w:t>
      </w:r>
    </w:p>
    <w:p w:rsidR="005773CD" w:rsidRPr="005F0A6F" w:rsidRDefault="005773CD">
      <w:pPr>
        <w:rPr>
          <w:color w:val="000000"/>
          <w:sz w:val="24"/>
          <w:szCs w:val="24"/>
          <w:lang w:val="ru-RU"/>
        </w:rPr>
      </w:pPr>
      <w:r w:rsidRPr="005F0A6F">
        <w:rPr>
          <w:color w:val="000000"/>
          <w:sz w:val="24"/>
          <w:szCs w:val="24"/>
          <w:lang w:val="ru-RU"/>
        </w:rPr>
        <w:t>Потенциальные потребители образовательных услуг могут недооценивать значимость физкультурно-оздоровительной работы дошкольников, предпочитая посещение дополнительных занятий художественно-эстетического и познавательного циклов.</w:t>
      </w:r>
    </w:p>
    <w:p w:rsidR="005773CD" w:rsidRPr="005F0A6F" w:rsidRDefault="005773CD">
      <w:pPr>
        <w:rPr>
          <w:color w:val="000000"/>
          <w:sz w:val="24"/>
          <w:szCs w:val="24"/>
          <w:lang w:val="ru-RU"/>
        </w:rPr>
      </w:pPr>
      <w:r w:rsidRPr="005F0A6F">
        <w:rPr>
          <w:color w:val="000000"/>
          <w:sz w:val="24"/>
          <w:szCs w:val="24"/>
          <w:lang w:val="ru-RU"/>
        </w:rPr>
        <w:t>Рост поступления в дошкольное образовательное учреждение детей с осложненными диагнозами, с подготовительной группой здоровья.</w:t>
      </w:r>
    </w:p>
    <w:p w:rsidR="005773CD" w:rsidRDefault="005773CD">
      <w:pPr>
        <w:rPr>
          <w:color w:val="000000"/>
          <w:sz w:val="24"/>
          <w:szCs w:val="24"/>
        </w:rPr>
      </w:pPr>
      <w:r>
        <w:rPr>
          <w:b/>
          <w:bCs/>
          <w:color w:val="000000"/>
          <w:sz w:val="24"/>
          <w:szCs w:val="24"/>
        </w:rPr>
        <w:t>Мероприятия по периодам реализации программы</w:t>
      </w:r>
    </w:p>
    <w:tbl>
      <w:tblPr>
        <w:tblW w:w="10515" w:type="dxa"/>
        <w:tblCellMar>
          <w:top w:w="15" w:type="dxa"/>
          <w:left w:w="15" w:type="dxa"/>
          <w:bottom w:w="15" w:type="dxa"/>
          <w:right w:w="15" w:type="dxa"/>
        </w:tblCellMar>
        <w:tblLook w:val="0000"/>
      </w:tblPr>
      <w:tblGrid>
        <w:gridCol w:w="3337"/>
        <w:gridCol w:w="3730"/>
        <w:gridCol w:w="3448"/>
      </w:tblGrid>
      <w:tr w:rsidR="005773CD" w:rsidRPr="00621FAC" w:rsidTr="007E15A8">
        <w:tc>
          <w:tcPr>
            <w:tcW w:w="3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Первый этап (202</w:t>
            </w:r>
            <w:r>
              <w:rPr>
                <w:b/>
                <w:bCs/>
                <w:color w:val="000000"/>
                <w:sz w:val="24"/>
                <w:szCs w:val="24"/>
                <w:lang w:val="ru-RU"/>
              </w:rPr>
              <w:t>1</w:t>
            </w:r>
            <w:r>
              <w:rPr>
                <w:b/>
                <w:bCs/>
                <w:color w:val="000000"/>
                <w:sz w:val="24"/>
                <w:szCs w:val="24"/>
              </w:rPr>
              <w:t>-202</w:t>
            </w:r>
            <w:r>
              <w:rPr>
                <w:b/>
                <w:bCs/>
                <w:color w:val="000000"/>
                <w:sz w:val="24"/>
                <w:szCs w:val="24"/>
                <w:lang w:val="ru-RU"/>
              </w:rPr>
              <w:t>2</w:t>
            </w:r>
            <w:r w:rsidRPr="00621FAC">
              <w:rPr>
                <w:b/>
                <w:bCs/>
                <w:color w:val="000000"/>
                <w:sz w:val="24"/>
                <w:szCs w:val="24"/>
              </w:rPr>
              <w:t xml:space="preserve"> гг.)</w:t>
            </w:r>
          </w:p>
        </w:tc>
        <w:tc>
          <w:tcPr>
            <w:tcW w:w="3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Второй этап (202</w:t>
            </w:r>
            <w:r>
              <w:rPr>
                <w:b/>
                <w:bCs/>
                <w:color w:val="000000"/>
                <w:sz w:val="24"/>
                <w:szCs w:val="24"/>
                <w:lang w:val="ru-RU"/>
              </w:rPr>
              <w:t>2</w:t>
            </w:r>
            <w:r>
              <w:rPr>
                <w:b/>
                <w:bCs/>
                <w:color w:val="000000"/>
                <w:sz w:val="24"/>
                <w:szCs w:val="24"/>
              </w:rPr>
              <w:t>-202</w:t>
            </w:r>
            <w:r>
              <w:rPr>
                <w:b/>
                <w:bCs/>
                <w:color w:val="000000"/>
                <w:sz w:val="24"/>
                <w:szCs w:val="24"/>
                <w:lang w:val="ru-RU"/>
              </w:rPr>
              <w:t>3</w:t>
            </w:r>
            <w:r w:rsidRPr="00621FAC">
              <w:rPr>
                <w:b/>
                <w:bCs/>
                <w:color w:val="000000"/>
                <w:sz w:val="24"/>
                <w:szCs w:val="24"/>
              </w:rPr>
              <w:t xml:space="preserve"> гг.)</w:t>
            </w:r>
          </w:p>
        </w:tc>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Третий этап (202</w:t>
            </w:r>
            <w:r>
              <w:rPr>
                <w:b/>
                <w:bCs/>
                <w:color w:val="000000"/>
                <w:sz w:val="24"/>
                <w:szCs w:val="24"/>
                <w:lang w:val="ru-RU"/>
              </w:rPr>
              <w:t>3</w:t>
            </w:r>
            <w:r>
              <w:rPr>
                <w:b/>
                <w:bCs/>
                <w:color w:val="000000"/>
                <w:sz w:val="24"/>
                <w:szCs w:val="24"/>
              </w:rPr>
              <w:t xml:space="preserve"> – 202</w:t>
            </w:r>
            <w:r>
              <w:rPr>
                <w:b/>
                <w:bCs/>
                <w:color w:val="000000"/>
                <w:sz w:val="24"/>
                <w:szCs w:val="24"/>
                <w:lang w:val="ru-RU"/>
              </w:rPr>
              <w:t>4</w:t>
            </w:r>
            <w:r w:rsidRPr="00621FAC">
              <w:rPr>
                <w:b/>
                <w:bCs/>
                <w:color w:val="000000"/>
                <w:sz w:val="24"/>
                <w:szCs w:val="24"/>
              </w:rPr>
              <w:t xml:space="preserve"> гг.)</w:t>
            </w:r>
          </w:p>
        </w:tc>
      </w:tr>
      <w:tr w:rsidR="005773CD" w:rsidRPr="00502832" w:rsidTr="007E15A8">
        <w:tc>
          <w:tcPr>
            <w:tcW w:w="3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Мониторинг качества здоровьесберегающей и здоровьеформирующей деятельности в учреждении.</w:t>
            </w:r>
          </w:p>
          <w:p w:rsidR="005773CD" w:rsidRPr="00621FAC" w:rsidRDefault="005773CD">
            <w:pPr>
              <w:rPr>
                <w:color w:val="000000"/>
                <w:sz w:val="24"/>
                <w:szCs w:val="24"/>
                <w:lang w:val="ru-RU"/>
              </w:rPr>
            </w:pPr>
            <w:r w:rsidRPr="00621FAC">
              <w:rPr>
                <w:color w:val="000000"/>
                <w:sz w:val="24"/>
                <w:szCs w:val="24"/>
                <w:lang w:val="ru-RU"/>
              </w:rPr>
              <w:t>2. Создание условий для оптимизации системы физкультурно-оздоровительной работы в детском саду.</w:t>
            </w:r>
          </w:p>
          <w:p w:rsidR="005773CD" w:rsidRPr="00621FAC" w:rsidRDefault="005773CD">
            <w:pPr>
              <w:rPr>
                <w:color w:val="000000"/>
                <w:sz w:val="24"/>
                <w:szCs w:val="24"/>
                <w:lang w:val="ru-RU"/>
              </w:rPr>
            </w:pPr>
            <w:r w:rsidRPr="00621FAC">
              <w:rPr>
                <w:color w:val="000000"/>
                <w:sz w:val="24"/>
                <w:szCs w:val="24"/>
                <w:lang w:val="ru-RU"/>
              </w:rPr>
              <w:t>3. Создание условий для осуществления в детском саду работы по профилактике заболеваний, пропаганде здорового образа жизни.</w:t>
            </w:r>
          </w:p>
          <w:p w:rsidR="005773CD" w:rsidRPr="00621FAC" w:rsidRDefault="005773CD">
            <w:pPr>
              <w:rPr>
                <w:color w:val="000000"/>
                <w:sz w:val="24"/>
                <w:szCs w:val="24"/>
                <w:lang w:val="ru-RU"/>
              </w:rPr>
            </w:pPr>
            <w:r w:rsidRPr="00621FAC">
              <w:rPr>
                <w:color w:val="000000"/>
                <w:sz w:val="24"/>
                <w:szCs w:val="24"/>
                <w:lang w:val="ru-RU"/>
              </w:rPr>
              <w:t>4. Совершенствование системы мониторинга качества здоровьесберегающей и здоровьеформирующей деятельности учреждения.</w:t>
            </w:r>
          </w:p>
        </w:tc>
        <w:tc>
          <w:tcPr>
            <w:tcW w:w="3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w:t>
            </w:r>
          </w:p>
          <w:p w:rsidR="005773CD" w:rsidRPr="00621FAC" w:rsidRDefault="005773CD">
            <w:pPr>
              <w:rPr>
                <w:color w:val="000000"/>
                <w:sz w:val="24"/>
                <w:szCs w:val="24"/>
                <w:lang w:val="ru-RU"/>
              </w:rPr>
            </w:pPr>
            <w:r w:rsidRPr="00621FAC">
              <w:rPr>
                <w:color w:val="000000"/>
                <w:sz w:val="24"/>
                <w:szCs w:val="24"/>
                <w:lang w:val="ru-RU"/>
              </w:rPr>
              <w:t>2. Организация распространения положительного опыта по формированию культуры здорового и безопасного образа жизни, здоровьесберегающей и здоровьеформирующей деятельности учреждения и семей воспитанников.</w:t>
            </w:r>
          </w:p>
          <w:p w:rsidR="005773CD" w:rsidRPr="00621FAC" w:rsidRDefault="005773CD">
            <w:pPr>
              <w:rPr>
                <w:color w:val="000000"/>
                <w:sz w:val="24"/>
                <w:szCs w:val="24"/>
                <w:lang w:val="ru-RU"/>
              </w:rPr>
            </w:pPr>
            <w:r w:rsidRPr="00621FAC">
              <w:rPr>
                <w:color w:val="000000"/>
                <w:sz w:val="24"/>
                <w:szCs w:val="24"/>
                <w:lang w:val="ru-RU"/>
              </w:rPr>
              <w:t>3. Разработка и реализация комплексного плана профилактики возникновения у воспитанников вредных привычек, формирования у них культуры здоровья. Организация межведомственного взаимодействия в этом направлении.</w:t>
            </w:r>
          </w:p>
          <w:p w:rsidR="005773CD" w:rsidRPr="00621FAC" w:rsidRDefault="005773CD">
            <w:pPr>
              <w:rPr>
                <w:color w:val="000000"/>
                <w:sz w:val="24"/>
                <w:szCs w:val="24"/>
                <w:lang w:val="ru-RU"/>
              </w:rPr>
            </w:pPr>
            <w:r w:rsidRPr="00621FAC">
              <w:rPr>
                <w:color w:val="000000"/>
                <w:sz w:val="24"/>
                <w:szCs w:val="24"/>
                <w:lang w:val="ru-RU"/>
              </w:rPr>
              <w:t>4. Разработка совместных планов работы с учреждениями здравоохранения.</w:t>
            </w:r>
          </w:p>
          <w:p w:rsidR="005773CD" w:rsidRPr="00621FAC" w:rsidRDefault="005773CD">
            <w:pPr>
              <w:rPr>
                <w:color w:val="000000"/>
                <w:sz w:val="24"/>
                <w:szCs w:val="24"/>
                <w:lang w:val="ru-RU"/>
              </w:rPr>
            </w:pPr>
            <w:r w:rsidRPr="00621FAC">
              <w:rPr>
                <w:color w:val="000000"/>
                <w:sz w:val="24"/>
                <w:szCs w:val="24"/>
                <w:lang w:val="ru-RU"/>
              </w:rPr>
              <w:t>5. Реализация системы мероприятий, направленных на укрепление здоровья, снижения заболеваемости работников детского сада.</w:t>
            </w:r>
          </w:p>
        </w:tc>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Комплексная оценка эффективности формирования культуры здорового и безопасного образа жизни, здоровьесберегающей и здоровьеформирующей деятельности детского сада.</w:t>
            </w:r>
          </w:p>
          <w:p w:rsidR="005773CD" w:rsidRPr="00621FAC" w:rsidRDefault="005773CD">
            <w:pPr>
              <w:rPr>
                <w:color w:val="000000"/>
                <w:sz w:val="24"/>
                <w:szCs w:val="24"/>
                <w:lang w:val="ru-RU"/>
              </w:rPr>
            </w:pPr>
            <w:r w:rsidRPr="00621FAC">
              <w:rPr>
                <w:color w:val="000000"/>
                <w:sz w:val="24"/>
                <w:szCs w:val="24"/>
                <w:lang w:val="ru-RU"/>
              </w:rPr>
              <w:t>2.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w:t>
            </w:r>
          </w:p>
          <w:p w:rsidR="005773CD" w:rsidRPr="00621FAC" w:rsidRDefault="005773CD">
            <w:pPr>
              <w:rPr>
                <w:color w:val="000000"/>
                <w:sz w:val="24"/>
                <w:szCs w:val="24"/>
                <w:lang w:val="ru-RU"/>
              </w:rPr>
            </w:pPr>
            <w:r w:rsidRPr="00621FAC">
              <w:rPr>
                <w:color w:val="000000"/>
                <w:sz w:val="24"/>
                <w:szCs w:val="24"/>
                <w:lang w:val="ru-RU"/>
              </w:rPr>
              <w:t>3. Мониторинг эффективности работы по профилактике заболеваний и асоциального поведения среди выпускников детского сада, целесообразности работы по профилактике ценностей здорового образа жизни.</w:t>
            </w:r>
          </w:p>
          <w:p w:rsidR="005773CD" w:rsidRPr="00621FAC" w:rsidRDefault="005773CD">
            <w:pPr>
              <w:rPr>
                <w:color w:val="000000"/>
                <w:sz w:val="24"/>
                <w:szCs w:val="24"/>
                <w:lang w:val="ru-RU"/>
              </w:rPr>
            </w:pPr>
            <w:r w:rsidRPr="00621FAC">
              <w:rPr>
                <w:color w:val="000000"/>
                <w:sz w:val="24"/>
                <w:szCs w:val="24"/>
                <w:lang w:val="ru-RU"/>
              </w:rPr>
              <w:t>4. Разработка и реализация проектов по формированию культуры здоровья и безопасного образа жизни, здоровьесберегающей и здоровьеформирующей направленности.</w:t>
            </w:r>
          </w:p>
        </w:tc>
      </w:tr>
    </w:tbl>
    <w:p w:rsidR="005773CD" w:rsidRPr="005F0A6F" w:rsidRDefault="005773CD">
      <w:pPr>
        <w:jc w:val="center"/>
        <w:rPr>
          <w:color w:val="000000"/>
          <w:sz w:val="24"/>
          <w:szCs w:val="24"/>
          <w:lang w:val="ru-RU"/>
        </w:rPr>
      </w:pPr>
      <w:r w:rsidRPr="005F0A6F">
        <w:rPr>
          <w:b/>
          <w:bCs/>
          <w:color w:val="000000"/>
          <w:sz w:val="24"/>
          <w:szCs w:val="24"/>
          <w:lang w:val="ru-RU"/>
        </w:rPr>
        <w:t>Мероприятия по улучшению кадрового состава</w:t>
      </w:r>
    </w:p>
    <w:p w:rsidR="005773CD" w:rsidRPr="005F0A6F" w:rsidRDefault="005773CD">
      <w:pPr>
        <w:rPr>
          <w:color w:val="000000"/>
          <w:sz w:val="24"/>
          <w:szCs w:val="24"/>
          <w:lang w:val="ru-RU"/>
        </w:rPr>
      </w:pPr>
      <w:r w:rsidRPr="005F0A6F">
        <w:rPr>
          <w:b/>
          <w:bCs/>
          <w:color w:val="000000"/>
          <w:sz w:val="24"/>
          <w:szCs w:val="24"/>
          <w:lang w:val="ru-RU"/>
        </w:rPr>
        <w:t>Вызов среды. Проблема.</w:t>
      </w:r>
    </w:p>
    <w:p w:rsidR="005773CD" w:rsidRPr="005F0A6F" w:rsidRDefault="005773CD">
      <w:pPr>
        <w:rPr>
          <w:color w:val="000000"/>
          <w:sz w:val="24"/>
          <w:szCs w:val="24"/>
          <w:lang w:val="ru-RU"/>
        </w:rPr>
      </w:pPr>
      <w:r>
        <w:rPr>
          <w:color w:val="000000"/>
          <w:sz w:val="24"/>
          <w:szCs w:val="24"/>
          <w:lang w:val="ru-RU"/>
        </w:rPr>
        <w:t xml:space="preserve">Отсутствие категории. </w:t>
      </w:r>
      <w:r w:rsidRPr="005F0A6F">
        <w:rPr>
          <w:color w:val="000000"/>
          <w:sz w:val="24"/>
          <w:szCs w:val="24"/>
          <w:lang w:val="ru-RU"/>
        </w:rPr>
        <w:t>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w:t>
      </w:r>
    </w:p>
    <w:p w:rsidR="005773CD" w:rsidRPr="005F0A6F" w:rsidRDefault="005773CD">
      <w:pPr>
        <w:rPr>
          <w:color w:val="000000"/>
          <w:sz w:val="24"/>
          <w:szCs w:val="24"/>
          <w:lang w:val="ru-RU"/>
        </w:rPr>
      </w:pPr>
      <w:r w:rsidRPr="005F0A6F">
        <w:rPr>
          <w:color w:val="000000"/>
          <w:sz w:val="24"/>
          <w:szCs w:val="24"/>
          <w:lang w:val="ru-RU"/>
        </w:rPr>
        <w:t>Обостряется проблема профессионального выгорания педагогических кадров.</w:t>
      </w:r>
    </w:p>
    <w:p w:rsidR="005773CD" w:rsidRPr="005F0A6F" w:rsidRDefault="005773CD">
      <w:pPr>
        <w:rPr>
          <w:color w:val="000000"/>
          <w:sz w:val="24"/>
          <w:szCs w:val="24"/>
          <w:lang w:val="ru-RU"/>
        </w:rPr>
      </w:pPr>
      <w:r w:rsidRPr="005F0A6F">
        <w:rPr>
          <w:color w:val="000000"/>
          <w:sz w:val="24"/>
          <w:szCs w:val="24"/>
          <w:lang w:val="ru-RU"/>
        </w:rPr>
        <w:t>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rsidR="005773CD" w:rsidRPr="005F0A6F" w:rsidRDefault="005773CD">
      <w:pPr>
        <w:rPr>
          <w:color w:val="000000"/>
          <w:sz w:val="24"/>
          <w:szCs w:val="24"/>
          <w:lang w:val="ru-RU"/>
        </w:rPr>
      </w:pPr>
      <w:r w:rsidRPr="005F0A6F">
        <w:rPr>
          <w:color w:val="000000"/>
          <w:sz w:val="24"/>
          <w:szCs w:val="24"/>
          <w:lang w:val="ru-RU"/>
        </w:rPr>
        <w:t>Часть педагогов имеют потенциал к работе в инновационном режиме, они участвуют в работе временных творческих групп,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w:t>
      </w:r>
      <w:r>
        <w:rPr>
          <w:color w:val="000000"/>
          <w:sz w:val="24"/>
          <w:szCs w:val="24"/>
          <w:lang w:val="ru-RU"/>
        </w:rPr>
        <w:t xml:space="preserve">петентности, аттестации на  первую </w:t>
      </w:r>
      <w:r w:rsidRPr="005F0A6F">
        <w:rPr>
          <w:color w:val="000000"/>
          <w:sz w:val="24"/>
          <w:szCs w:val="24"/>
          <w:lang w:val="ru-RU"/>
        </w:rPr>
        <w:t>категорию, смогут составить инновационный стержень учреждения и, как следствие, обеспечить максимально возможное качество образовательной услуги.</w:t>
      </w:r>
    </w:p>
    <w:p w:rsidR="005773CD" w:rsidRPr="005F0A6F" w:rsidRDefault="005773CD">
      <w:pPr>
        <w:rPr>
          <w:color w:val="000000"/>
          <w:sz w:val="24"/>
          <w:szCs w:val="24"/>
          <w:lang w:val="ru-RU"/>
        </w:rPr>
      </w:pPr>
      <w:r w:rsidRPr="005F0A6F">
        <w:rPr>
          <w:b/>
          <w:bCs/>
          <w:color w:val="000000"/>
          <w:sz w:val="24"/>
          <w:szCs w:val="24"/>
          <w:lang w:val="ru-RU"/>
        </w:rPr>
        <w:t>Возможные риски</w:t>
      </w:r>
      <w:r w:rsidRPr="005F0A6F">
        <w:rPr>
          <w:color w:val="000000"/>
          <w:sz w:val="24"/>
          <w:szCs w:val="24"/>
          <w:lang w:val="ru-RU"/>
        </w:rPr>
        <w:t>.</w:t>
      </w:r>
    </w:p>
    <w:p w:rsidR="005773CD" w:rsidRPr="005F0A6F" w:rsidRDefault="005773CD">
      <w:pPr>
        <w:rPr>
          <w:color w:val="000000"/>
          <w:sz w:val="24"/>
          <w:szCs w:val="24"/>
          <w:lang w:val="ru-RU"/>
        </w:rPr>
      </w:pPr>
      <w:r>
        <w:rPr>
          <w:color w:val="000000"/>
          <w:sz w:val="24"/>
          <w:szCs w:val="24"/>
          <w:lang w:val="ru-RU"/>
        </w:rPr>
        <w:t>О</w:t>
      </w:r>
      <w:r w:rsidRPr="005F0A6F">
        <w:rPr>
          <w:color w:val="000000"/>
          <w:sz w:val="24"/>
          <w:szCs w:val="24"/>
          <w:lang w:val="ru-RU"/>
        </w:rPr>
        <w:t>тток квалифицированных кадров в связи с переходом к новым моделям дошкольного образования.</w:t>
      </w:r>
    </w:p>
    <w:p w:rsidR="005773CD" w:rsidRDefault="005773CD">
      <w:pPr>
        <w:rPr>
          <w:color w:val="000000"/>
          <w:sz w:val="24"/>
          <w:szCs w:val="24"/>
        </w:rPr>
      </w:pPr>
      <w:r>
        <w:rPr>
          <w:b/>
          <w:bCs/>
          <w:color w:val="000000"/>
          <w:sz w:val="24"/>
          <w:szCs w:val="24"/>
        </w:rPr>
        <w:t>Мероприятия по периодам реализации программы</w:t>
      </w:r>
    </w:p>
    <w:tbl>
      <w:tblPr>
        <w:tblW w:w="10695" w:type="dxa"/>
        <w:tblCellMar>
          <w:top w:w="15" w:type="dxa"/>
          <w:left w:w="15" w:type="dxa"/>
          <w:bottom w:w="15" w:type="dxa"/>
          <w:right w:w="15" w:type="dxa"/>
        </w:tblCellMar>
        <w:tblLook w:val="0000"/>
      </w:tblPr>
      <w:tblGrid>
        <w:gridCol w:w="3448"/>
        <w:gridCol w:w="3762"/>
        <w:gridCol w:w="3485"/>
      </w:tblGrid>
      <w:tr w:rsidR="005773CD" w:rsidRPr="00621FAC" w:rsidTr="007E15A8">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Первый этап (202</w:t>
            </w:r>
            <w:r>
              <w:rPr>
                <w:b/>
                <w:bCs/>
                <w:color w:val="000000"/>
                <w:sz w:val="24"/>
                <w:szCs w:val="24"/>
                <w:lang w:val="ru-RU"/>
              </w:rPr>
              <w:t>1</w:t>
            </w:r>
            <w:r w:rsidRPr="00621FAC">
              <w:rPr>
                <w:b/>
                <w:bCs/>
                <w:color w:val="000000"/>
                <w:sz w:val="24"/>
                <w:szCs w:val="24"/>
              </w:rPr>
              <w:t>-202</w:t>
            </w:r>
            <w:r>
              <w:rPr>
                <w:b/>
                <w:bCs/>
                <w:color w:val="000000"/>
                <w:sz w:val="24"/>
                <w:szCs w:val="24"/>
                <w:lang w:val="ru-RU"/>
              </w:rPr>
              <w:t>2</w:t>
            </w:r>
            <w:r w:rsidRPr="00621FAC">
              <w:rPr>
                <w:b/>
                <w:bCs/>
                <w:color w:val="000000"/>
                <w:sz w:val="24"/>
                <w:szCs w:val="24"/>
              </w:rPr>
              <w:t xml:space="preserve"> гг.)</w:t>
            </w:r>
          </w:p>
        </w:tc>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Второй этап (202</w:t>
            </w:r>
            <w:r>
              <w:rPr>
                <w:b/>
                <w:bCs/>
                <w:color w:val="000000"/>
                <w:sz w:val="24"/>
                <w:szCs w:val="24"/>
                <w:lang w:val="ru-RU"/>
              </w:rPr>
              <w:t>2</w:t>
            </w:r>
            <w:r w:rsidRPr="00621FAC">
              <w:rPr>
                <w:b/>
                <w:bCs/>
                <w:color w:val="000000"/>
                <w:sz w:val="24"/>
                <w:szCs w:val="24"/>
              </w:rPr>
              <w:t>-202</w:t>
            </w:r>
            <w:r>
              <w:rPr>
                <w:b/>
                <w:bCs/>
                <w:color w:val="000000"/>
                <w:sz w:val="24"/>
                <w:szCs w:val="24"/>
                <w:lang w:val="ru-RU"/>
              </w:rPr>
              <w:t>3</w:t>
            </w:r>
            <w:r w:rsidRPr="00621FAC">
              <w:rPr>
                <w:b/>
                <w:bCs/>
                <w:color w:val="000000"/>
                <w:sz w:val="24"/>
                <w:szCs w:val="24"/>
              </w:rPr>
              <w:t xml:space="preserve"> гг.)</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Третий этап (202</w:t>
            </w:r>
            <w:r>
              <w:rPr>
                <w:b/>
                <w:bCs/>
                <w:color w:val="000000"/>
                <w:sz w:val="24"/>
                <w:szCs w:val="24"/>
                <w:lang w:val="ru-RU"/>
              </w:rPr>
              <w:t>3</w:t>
            </w:r>
            <w:r w:rsidRPr="00621FAC">
              <w:rPr>
                <w:b/>
                <w:bCs/>
                <w:color w:val="000000"/>
                <w:sz w:val="24"/>
                <w:szCs w:val="24"/>
              </w:rPr>
              <w:t xml:space="preserve"> – 202</w:t>
            </w:r>
            <w:r>
              <w:rPr>
                <w:b/>
                <w:bCs/>
                <w:color w:val="000000"/>
                <w:sz w:val="24"/>
                <w:szCs w:val="24"/>
                <w:lang w:val="ru-RU"/>
              </w:rPr>
              <w:t>4</w:t>
            </w:r>
            <w:r w:rsidRPr="00621FAC">
              <w:rPr>
                <w:b/>
                <w:bCs/>
                <w:color w:val="000000"/>
                <w:sz w:val="24"/>
                <w:szCs w:val="24"/>
              </w:rPr>
              <w:t xml:space="preserve"> гг.)</w:t>
            </w:r>
          </w:p>
        </w:tc>
      </w:tr>
      <w:tr w:rsidR="005773CD" w:rsidRPr="00502832" w:rsidTr="007E15A8">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Анализ актуального состояния кадровой обстановки в учреждении.</w:t>
            </w:r>
          </w:p>
          <w:p w:rsidR="005773CD" w:rsidRPr="00621FAC" w:rsidRDefault="005773CD">
            <w:pPr>
              <w:rPr>
                <w:color w:val="000000"/>
                <w:sz w:val="24"/>
                <w:szCs w:val="24"/>
                <w:lang w:val="ru-RU"/>
              </w:rPr>
            </w:pPr>
            <w:r w:rsidRPr="00621FAC">
              <w:rPr>
                <w:color w:val="000000"/>
                <w:sz w:val="24"/>
                <w:szCs w:val="24"/>
                <w:lang w:val="ru-RU"/>
              </w:rPr>
              <w:t>2. Разработка комплексного поэтапного плана по повышению профессиональной компетентности медико-педагогического и обслуживающего персонала в условиях реализации ФГОС ДО.</w:t>
            </w:r>
          </w:p>
          <w:p w:rsidR="005773CD" w:rsidRPr="00621FAC" w:rsidRDefault="005773CD">
            <w:pPr>
              <w:rPr>
                <w:color w:val="000000"/>
                <w:sz w:val="24"/>
                <w:szCs w:val="24"/>
                <w:lang w:val="ru-RU"/>
              </w:rPr>
            </w:pPr>
            <w:r w:rsidRPr="00621FAC">
              <w:rPr>
                <w:color w:val="000000"/>
                <w:sz w:val="24"/>
                <w:szCs w:val="24"/>
                <w:lang w:val="ru-RU"/>
              </w:rPr>
              <w:t>3. Разработка стратегии повышения привлекательности учреждения для молодых специалистов.</w:t>
            </w:r>
          </w:p>
          <w:p w:rsidR="005773CD" w:rsidRPr="00621FAC" w:rsidRDefault="005773CD">
            <w:pPr>
              <w:rPr>
                <w:color w:val="000000"/>
                <w:sz w:val="24"/>
                <w:szCs w:val="24"/>
                <w:lang w:val="ru-RU"/>
              </w:rPr>
            </w:pPr>
            <w:r w:rsidRPr="00621FAC">
              <w:rPr>
                <w:color w:val="000000"/>
                <w:sz w:val="24"/>
                <w:szCs w:val="24"/>
                <w:lang w:val="ru-RU"/>
              </w:rPr>
              <w:t>4. Пересмотр содержания Правил внутреннего трудового распорядка, Коллективного договора детского сада.</w:t>
            </w:r>
          </w:p>
          <w:p w:rsidR="005773CD" w:rsidRPr="00621FAC" w:rsidRDefault="005773CD">
            <w:pPr>
              <w:rPr>
                <w:color w:val="000000"/>
                <w:sz w:val="24"/>
                <w:szCs w:val="24"/>
                <w:lang w:val="ru-RU"/>
              </w:rPr>
            </w:pPr>
            <w:r w:rsidRPr="00621FAC">
              <w:rPr>
                <w:color w:val="000000"/>
                <w:sz w:val="24"/>
                <w:szCs w:val="24"/>
                <w:lang w:val="ru-RU"/>
              </w:rPr>
              <w:t>5. Создание условий для составления портфолио каждого педагога образовательного учреждения, как формы обобщения опыта педагогической деятельности.</w:t>
            </w:r>
          </w:p>
        </w:tc>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Реализация плана мотивирования и стимулирования инновационной деятельности и проектной культуры педагогов, профилактики профессионального выгорания, стремления к повышению своей квалификации.</w:t>
            </w:r>
          </w:p>
          <w:p w:rsidR="005773CD" w:rsidRPr="00621FAC" w:rsidRDefault="005773CD">
            <w:pPr>
              <w:rPr>
                <w:color w:val="000000"/>
                <w:sz w:val="24"/>
                <w:szCs w:val="24"/>
                <w:lang w:val="ru-RU"/>
              </w:rPr>
            </w:pPr>
            <w:r w:rsidRPr="00621FAC">
              <w:rPr>
                <w:color w:val="000000"/>
                <w:sz w:val="24"/>
                <w:szCs w:val="24"/>
                <w:lang w:val="ru-RU"/>
              </w:rPr>
              <w:t>2. Организация межведомственного взаимодействия, создание системы социального партнерства с организациями образования, культуры, здравоохранения города.</w:t>
            </w:r>
          </w:p>
          <w:p w:rsidR="005773CD" w:rsidRPr="00621FAC" w:rsidRDefault="005773CD">
            <w:pPr>
              <w:rPr>
                <w:color w:val="000000"/>
                <w:sz w:val="24"/>
                <w:szCs w:val="24"/>
                <w:lang w:val="ru-RU"/>
              </w:rPr>
            </w:pPr>
            <w:r w:rsidRPr="00621FAC">
              <w:rPr>
                <w:color w:val="000000"/>
                <w:sz w:val="24"/>
                <w:szCs w:val="24"/>
                <w:lang w:val="ru-RU"/>
              </w:rPr>
              <w:t>3. Обеспечение научно-методического сопровождения образовательного, оздоровительного и коррекционного процессов в рамках ФГОС ДО, осуществления исследовательской и проектной деятельности педагогов.</w:t>
            </w:r>
          </w:p>
          <w:p w:rsidR="005773CD" w:rsidRPr="00621FAC" w:rsidRDefault="005773CD">
            <w:pPr>
              <w:rPr>
                <w:color w:val="000000"/>
                <w:sz w:val="24"/>
                <w:szCs w:val="24"/>
                <w:lang w:val="ru-RU"/>
              </w:rPr>
            </w:pPr>
            <w:r w:rsidRPr="00621FAC">
              <w:rPr>
                <w:color w:val="000000"/>
                <w:sz w:val="24"/>
                <w:szCs w:val="24"/>
                <w:lang w:val="ru-RU"/>
              </w:rPr>
              <w:t>4. Осуществление комплекса социально-направленных мероприятий с целью создания положительной мотивации труда у сотрудников.</w:t>
            </w:r>
          </w:p>
          <w:p w:rsidR="005773CD" w:rsidRPr="00621FAC" w:rsidRDefault="005773CD">
            <w:pPr>
              <w:rPr>
                <w:color w:val="000000"/>
                <w:sz w:val="24"/>
                <w:szCs w:val="24"/>
                <w:lang w:val="ru-RU"/>
              </w:rPr>
            </w:pPr>
            <w:r w:rsidRPr="00621FAC">
              <w:rPr>
                <w:color w:val="000000"/>
                <w:sz w:val="24"/>
                <w:szCs w:val="24"/>
                <w:lang w:val="ru-RU"/>
              </w:rPr>
              <w:t>5. Осуществление портфолизации достижений каждого педагога в соответствии с ФГОС ДО.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Комплексная оценка эффективности введения профессионального стандарта педагога.</w:t>
            </w:r>
          </w:p>
          <w:p w:rsidR="005773CD" w:rsidRPr="00621FAC" w:rsidRDefault="005773CD">
            <w:pPr>
              <w:rPr>
                <w:color w:val="000000"/>
                <w:sz w:val="24"/>
                <w:szCs w:val="24"/>
                <w:lang w:val="ru-RU"/>
              </w:rPr>
            </w:pPr>
            <w:r w:rsidRPr="00621FAC">
              <w:rPr>
                <w:color w:val="000000"/>
                <w:sz w:val="24"/>
                <w:szCs w:val="24"/>
                <w:lang w:val="ru-RU"/>
              </w:rPr>
              <w:t>2. Определение перспективных направлений деятельности детского сада по повышению профессионального уровня работников.</w:t>
            </w:r>
          </w:p>
          <w:p w:rsidR="005773CD" w:rsidRPr="00621FAC" w:rsidRDefault="005773CD">
            <w:pPr>
              <w:rPr>
                <w:color w:val="000000"/>
                <w:sz w:val="24"/>
                <w:szCs w:val="24"/>
                <w:lang w:val="ru-RU"/>
              </w:rPr>
            </w:pPr>
            <w:r w:rsidRPr="00621FAC">
              <w:rPr>
                <w:color w:val="000000"/>
                <w:sz w:val="24"/>
                <w:szCs w:val="24"/>
                <w:lang w:val="ru-RU"/>
              </w:rPr>
              <w:t>3. 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сайте детского сада, проектную деятельность и т.д.</w:t>
            </w:r>
          </w:p>
          <w:p w:rsidR="005773CD" w:rsidRPr="00621FAC" w:rsidRDefault="005773CD">
            <w:pPr>
              <w:rPr>
                <w:color w:val="000000"/>
                <w:sz w:val="24"/>
                <w:szCs w:val="24"/>
                <w:lang w:val="ru-RU"/>
              </w:rPr>
            </w:pPr>
            <w:r w:rsidRPr="00621FAC">
              <w:rPr>
                <w:color w:val="000000"/>
                <w:sz w:val="24"/>
                <w:szCs w:val="24"/>
                <w:lang w:val="ru-RU"/>
              </w:rPr>
              <w:t>4. Анализ эффективности мероприятий, направленных на социальную защищенность работников детского сада.</w:t>
            </w:r>
          </w:p>
        </w:tc>
      </w:tr>
    </w:tbl>
    <w:p w:rsidR="005773CD" w:rsidRPr="005F0A6F" w:rsidRDefault="005773CD">
      <w:pPr>
        <w:jc w:val="center"/>
        <w:rPr>
          <w:color w:val="000000"/>
          <w:sz w:val="24"/>
          <w:szCs w:val="24"/>
          <w:lang w:val="ru-RU"/>
        </w:rPr>
      </w:pPr>
      <w:r w:rsidRPr="005F0A6F">
        <w:rPr>
          <w:b/>
          <w:bCs/>
          <w:color w:val="000000"/>
          <w:sz w:val="24"/>
          <w:szCs w:val="24"/>
          <w:lang w:val="ru-RU"/>
        </w:rPr>
        <w:t>Мероприятия по материально-технической модернизации детского сада</w:t>
      </w:r>
    </w:p>
    <w:p w:rsidR="005773CD" w:rsidRPr="005F0A6F" w:rsidRDefault="005773CD">
      <w:pPr>
        <w:rPr>
          <w:color w:val="000000"/>
          <w:sz w:val="24"/>
          <w:szCs w:val="24"/>
          <w:lang w:val="ru-RU"/>
        </w:rPr>
      </w:pPr>
      <w:r w:rsidRPr="005F0A6F">
        <w:rPr>
          <w:b/>
          <w:bCs/>
          <w:color w:val="000000"/>
          <w:sz w:val="24"/>
          <w:szCs w:val="24"/>
          <w:lang w:val="ru-RU"/>
        </w:rPr>
        <w:t>Вызов среды. Проблема.</w:t>
      </w:r>
    </w:p>
    <w:p w:rsidR="005773CD" w:rsidRPr="005F0A6F" w:rsidRDefault="005773CD">
      <w:pPr>
        <w:rPr>
          <w:color w:val="000000"/>
          <w:sz w:val="24"/>
          <w:szCs w:val="24"/>
          <w:lang w:val="ru-RU"/>
        </w:rPr>
      </w:pPr>
      <w:r w:rsidRPr="005F0A6F">
        <w:rPr>
          <w:color w:val="000000"/>
          <w:sz w:val="24"/>
          <w:szCs w:val="24"/>
          <w:lang w:val="ru-RU"/>
        </w:rPr>
        <w:t>Связь детского сада со средствами массовой информации находится на недостаточном уровне. Неполностью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детский сад, выявлено, что информацию о детском саде они получили в основном от родственников и знакомых и только 10% - с сайта образовательной организации.</w:t>
      </w:r>
    </w:p>
    <w:p w:rsidR="005773CD" w:rsidRDefault="005773CD">
      <w:pPr>
        <w:rPr>
          <w:color w:val="000000"/>
          <w:sz w:val="24"/>
          <w:szCs w:val="24"/>
        </w:rPr>
      </w:pPr>
      <w:r>
        <w:rPr>
          <w:color w:val="000000"/>
          <w:sz w:val="24"/>
          <w:szCs w:val="24"/>
        </w:rPr>
        <w:t>Недостаточно используются возможности:</w:t>
      </w:r>
    </w:p>
    <w:p w:rsidR="005773CD" w:rsidRPr="00B429B7" w:rsidRDefault="005773CD">
      <w:pPr>
        <w:numPr>
          <w:ilvl w:val="0"/>
          <w:numId w:val="5"/>
        </w:numPr>
        <w:ind w:left="780" w:right="180"/>
        <w:contextualSpacing/>
        <w:rPr>
          <w:sz w:val="24"/>
          <w:szCs w:val="24"/>
          <w:lang w:val="ru-RU"/>
        </w:rPr>
      </w:pPr>
      <w:r w:rsidRPr="00B429B7">
        <w:rPr>
          <w:sz w:val="24"/>
          <w:szCs w:val="24"/>
          <w:lang w:val="ru-RU"/>
        </w:rPr>
        <w:t>СМИ (деятельность детского сада в последние годы практически в печатных средствах массовой информации),</w:t>
      </w:r>
    </w:p>
    <w:p w:rsidR="005773CD" w:rsidRPr="005F0A6F" w:rsidRDefault="005773CD">
      <w:pPr>
        <w:numPr>
          <w:ilvl w:val="0"/>
          <w:numId w:val="5"/>
        </w:numPr>
        <w:ind w:left="780" w:right="180"/>
        <w:rPr>
          <w:color w:val="000000"/>
          <w:sz w:val="24"/>
          <w:szCs w:val="24"/>
          <w:lang w:val="ru-RU"/>
        </w:rPr>
      </w:pPr>
      <w:r w:rsidRPr="005F0A6F">
        <w:rPr>
          <w:color w:val="000000"/>
          <w:sz w:val="24"/>
          <w:szCs w:val="24"/>
          <w:lang w:val="ru-RU"/>
        </w:rPr>
        <w:t>полиграфии (буклеты, календари, стенды и плакаты, отражающие жизнь детского сада не выпускались).</w:t>
      </w:r>
    </w:p>
    <w:p w:rsidR="005773CD" w:rsidRPr="005F0A6F" w:rsidRDefault="005773CD">
      <w:pPr>
        <w:rPr>
          <w:color w:val="000000"/>
          <w:sz w:val="24"/>
          <w:szCs w:val="24"/>
          <w:lang w:val="ru-RU"/>
        </w:rPr>
      </w:pPr>
      <w:r w:rsidRPr="005F0A6F">
        <w:rPr>
          <w:b/>
          <w:bCs/>
          <w:color w:val="000000"/>
          <w:sz w:val="24"/>
          <w:szCs w:val="24"/>
          <w:lang w:val="ru-RU"/>
        </w:rPr>
        <w:t>Перспективы развития.</w:t>
      </w:r>
    </w:p>
    <w:p w:rsidR="005773CD" w:rsidRPr="005F0A6F" w:rsidRDefault="005773CD">
      <w:pPr>
        <w:rPr>
          <w:color w:val="000000"/>
          <w:sz w:val="24"/>
          <w:szCs w:val="24"/>
          <w:lang w:val="ru-RU"/>
        </w:rPr>
      </w:pPr>
      <w:r w:rsidRPr="005F0A6F">
        <w:rPr>
          <w:color w:val="000000"/>
          <w:sz w:val="24"/>
          <w:szCs w:val="24"/>
          <w:lang w:val="ru-RU"/>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работников детского сада в области дошкольного образования.</w:t>
      </w:r>
    </w:p>
    <w:p w:rsidR="005773CD" w:rsidRPr="005F0A6F" w:rsidRDefault="005773CD">
      <w:pPr>
        <w:rPr>
          <w:color w:val="000000"/>
          <w:sz w:val="24"/>
          <w:szCs w:val="24"/>
          <w:lang w:val="ru-RU"/>
        </w:rPr>
      </w:pPr>
      <w:r w:rsidRPr="005F0A6F">
        <w:rPr>
          <w:color w:val="000000"/>
          <w:sz w:val="24"/>
          <w:szCs w:val="24"/>
          <w:lang w:val="ru-RU"/>
        </w:rPr>
        <w:t>Использование ИКТ в образовательном процессе позволит перевести его на более высокий качественный уровень.</w:t>
      </w:r>
    </w:p>
    <w:p w:rsidR="005773CD" w:rsidRDefault="005773CD">
      <w:pPr>
        <w:rPr>
          <w:color w:val="000000"/>
          <w:sz w:val="24"/>
          <w:szCs w:val="24"/>
        </w:rPr>
      </w:pPr>
      <w:r>
        <w:rPr>
          <w:b/>
          <w:bCs/>
          <w:color w:val="000000"/>
          <w:sz w:val="24"/>
          <w:szCs w:val="24"/>
        </w:rPr>
        <w:t>Мероприятия по периодам реализации программы</w:t>
      </w:r>
    </w:p>
    <w:tbl>
      <w:tblPr>
        <w:tblW w:w="10770" w:type="dxa"/>
        <w:tblCellMar>
          <w:top w:w="15" w:type="dxa"/>
          <w:left w:w="15" w:type="dxa"/>
          <w:bottom w:w="15" w:type="dxa"/>
          <w:right w:w="15" w:type="dxa"/>
        </w:tblCellMar>
        <w:tblLook w:val="0000"/>
      </w:tblPr>
      <w:tblGrid>
        <w:gridCol w:w="3437"/>
        <w:gridCol w:w="3832"/>
        <w:gridCol w:w="3501"/>
      </w:tblGrid>
      <w:tr w:rsidR="005773CD" w:rsidRPr="00621FAC">
        <w:tc>
          <w:tcPr>
            <w:tcW w:w="3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Первый этап (2020-2021 гг.)</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Второй этап (2021-2022 гг.)</w:t>
            </w:r>
          </w:p>
        </w:tc>
        <w:tc>
          <w:tcPr>
            <w:tcW w:w="3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Третий этап (2022 – 2023 гг.)</w:t>
            </w:r>
          </w:p>
        </w:tc>
      </w:tr>
      <w:tr w:rsidR="005773CD" w:rsidRPr="00502832">
        <w:tc>
          <w:tcPr>
            <w:tcW w:w="3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Создание системы условий, обеспечивающей всю полноту развития детской деятельности и личности ребенка, включающей ряд базовых компонентов, необходимых для полноценного физического, эстетического, познавательного, речевого и социального развития детей.</w:t>
            </w:r>
          </w:p>
          <w:p w:rsidR="005773CD" w:rsidRPr="00621FAC" w:rsidRDefault="005773CD">
            <w:pPr>
              <w:rPr>
                <w:color w:val="000000"/>
                <w:sz w:val="24"/>
                <w:szCs w:val="24"/>
                <w:lang w:val="ru-RU"/>
              </w:rPr>
            </w:pPr>
            <w:r w:rsidRPr="00621FAC">
              <w:rPr>
                <w:color w:val="000000"/>
                <w:sz w:val="24"/>
                <w:szCs w:val="24"/>
                <w:lang w:val="ru-RU"/>
              </w:rPr>
              <w:t>2. Анализ степени удовлетворенности родителей качеством образовательных услуг, предоставляемых детским садом и повышение престижа дошкольного учреждения среди потенциальных потребителей образовательных услуг (в рамках социологического мониторинга):</w:t>
            </w:r>
          </w:p>
          <w:p w:rsidR="005773CD" w:rsidRPr="00621FAC" w:rsidRDefault="005773CD">
            <w:pPr>
              <w:numPr>
                <w:ilvl w:val="0"/>
                <w:numId w:val="6"/>
              </w:numPr>
              <w:ind w:left="780" w:right="180"/>
              <w:contextualSpacing/>
              <w:rPr>
                <w:color w:val="000000"/>
                <w:sz w:val="24"/>
                <w:szCs w:val="24"/>
              </w:rPr>
            </w:pPr>
            <w:r w:rsidRPr="00621FAC">
              <w:rPr>
                <w:color w:val="000000"/>
                <w:sz w:val="24"/>
                <w:szCs w:val="24"/>
              </w:rPr>
              <w:t>анкетирование;</w:t>
            </w:r>
          </w:p>
          <w:p w:rsidR="005773CD" w:rsidRPr="00621FAC" w:rsidRDefault="005773CD">
            <w:pPr>
              <w:numPr>
                <w:ilvl w:val="0"/>
                <w:numId w:val="6"/>
              </w:numPr>
              <w:ind w:left="780" w:right="180"/>
              <w:contextualSpacing/>
              <w:rPr>
                <w:color w:val="000000"/>
                <w:sz w:val="24"/>
                <w:szCs w:val="24"/>
                <w:lang w:val="ru-RU"/>
              </w:rPr>
            </w:pPr>
            <w:r w:rsidRPr="00621FAC">
              <w:rPr>
                <w:color w:val="000000"/>
                <w:sz w:val="24"/>
                <w:szCs w:val="24"/>
                <w:lang w:val="ru-RU"/>
              </w:rPr>
              <w:t>выпуск рекламных буклетов и информационных листовок;</w:t>
            </w:r>
          </w:p>
          <w:p w:rsidR="005773CD" w:rsidRPr="00621FAC" w:rsidRDefault="005773CD">
            <w:pPr>
              <w:numPr>
                <w:ilvl w:val="0"/>
                <w:numId w:val="6"/>
              </w:numPr>
              <w:ind w:left="780" w:right="180"/>
              <w:contextualSpacing/>
              <w:rPr>
                <w:color w:val="000000"/>
                <w:sz w:val="24"/>
                <w:szCs w:val="24"/>
              </w:rPr>
            </w:pPr>
            <w:r w:rsidRPr="00621FAC">
              <w:rPr>
                <w:color w:val="000000"/>
                <w:sz w:val="24"/>
                <w:szCs w:val="24"/>
              </w:rPr>
              <w:t>организация дней открытых дверей;</w:t>
            </w:r>
          </w:p>
          <w:p w:rsidR="005773CD" w:rsidRPr="00621FAC" w:rsidRDefault="005773CD">
            <w:pPr>
              <w:numPr>
                <w:ilvl w:val="0"/>
                <w:numId w:val="6"/>
              </w:numPr>
              <w:ind w:left="780" w:right="180"/>
              <w:contextualSpacing/>
              <w:rPr>
                <w:color w:val="000000"/>
                <w:sz w:val="24"/>
                <w:szCs w:val="24"/>
                <w:lang w:val="ru-RU"/>
              </w:rPr>
            </w:pPr>
            <w:r w:rsidRPr="00621FAC">
              <w:rPr>
                <w:color w:val="000000"/>
                <w:sz w:val="24"/>
                <w:szCs w:val="24"/>
                <w:lang w:val="ru-RU"/>
              </w:rPr>
              <w:t>проведение досуговых и информационно-просветительских мероприятий для родителей;</w:t>
            </w:r>
          </w:p>
          <w:p w:rsidR="005773CD" w:rsidRPr="00621FAC" w:rsidRDefault="005773CD">
            <w:pPr>
              <w:numPr>
                <w:ilvl w:val="0"/>
                <w:numId w:val="6"/>
              </w:numPr>
              <w:ind w:left="780" w:right="180"/>
              <w:rPr>
                <w:color w:val="000000"/>
                <w:sz w:val="24"/>
                <w:szCs w:val="24"/>
                <w:lang w:val="ru-RU"/>
              </w:rPr>
            </w:pPr>
            <w:r w:rsidRPr="00621FAC">
              <w:rPr>
                <w:color w:val="000000"/>
                <w:sz w:val="24"/>
                <w:szCs w:val="24"/>
                <w:lang w:val="ru-RU"/>
              </w:rPr>
              <w:t>трансляция передового опыта детского сада через СМИ, сеть Интернет.</w:t>
            </w:r>
          </w:p>
          <w:p w:rsidR="005773CD" w:rsidRPr="00621FAC" w:rsidRDefault="005773CD">
            <w:pPr>
              <w:rPr>
                <w:color w:val="000000"/>
                <w:sz w:val="24"/>
                <w:szCs w:val="24"/>
                <w:lang w:val="ru-RU"/>
              </w:rPr>
            </w:pPr>
            <w:r w:rsidRPr="00621FAC">
              <w:rPr>
                <w:color w:val="000000"/>
                <w:sz w:val="24"/>
                <w:szCs w:val="24"/>
                <w:lang w:val="ru-RU"/>
              </w:rPr>
              <w:t xml:space="preserve">3. Организация межведомственного взаимодействия с целью повышения качества работы с родителями. Заключение договоров о сотрудничестве и планов взаимодействия с </w:t>
            </w:r>
            <w:r>
              <w:rPr>
                <w:color w:val="000000"/>
                <w:sz w:val="24"/>
                <w:szCs w:val="24"/>
                <w:lang w:val="ru-RU"/>
              </w:rPr>
              <w:t>МКОУ Быковская СШ №1, МКОУ Быковская СШ №3</w:t>
            </w:r>
            <w:r w:rsidRPr="00621FAC">
              <w:rPr>
                <w:color w:val="000000"/>
                <w:sz w:val="24"/>
                <w:szCs w:val="24"/>
                <w:lang w:val="ru-RU"/>
              </w:rPr>
              <w:t>, детской библиотекой и др. организациями.</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Работы по обновлению предметно-пространственной среды и материально-технической базы детского сада за счет различных источников финансирования.</w:t>
            </w:r>
          </w:p>
          <w:p w:rsidR="005773CD" w:rsidRPr="00621FAC" w:rsidRDefault="005773CD">
            <w:pPr>
              <w:rPr>
                <w:color w:val="000000"/>
                <w:sz w:val="24"/>
                <w:szCs w:val="24"/>
                <w:lang w:val="ru-RU"/>
              </w:rPr>
            </w:pPr>
            <w:r w:rsidRPr="00621FAC">
              <w:rPr>
                <w:color w:val="000000"/>
                <w:sz w:val="24"/>
                <w:szCs w:val="24"/>
                <w:lang w:val="ru-RU"/>
              </w:rPr>
              <w:t>2. Дифференцированная работы с семьями воспитанников и родителями, с детьми раннего и дошкольного возраста:</w:t>
            </w:r>
          </w:p>
          <w:p w:rsidR="005773CD" w:rsidRPr="00621FAC" w:rsidRDefault="005773CD">
            <w:pPr>
              <w:rPr>
                <w:color w:val="000000"/>
                <w:sz w:val="24"/>
                <w:szCs w:val="24"/>
                <w:lang w:val="ru-RU"/>
              </w:rPr>
            </w:pPr>
            <w:r w:rsidRPr="00621FAC">
              <w:rPr>
                <w:color w:val="000000"/>
                <w:sz w:val="24"/>
                <w:szCs w:val="24"/>
                <w:lang w:val="ru-RU"/>
              </w:rPr>
              <w:t>- по повышению педагогической и валеологической культуры молодых родителей;</w:t>
            </w:r>
          </w:p>
          <w:p w:rsidR="005773CD" w:rsidRPr="00621FAC" w:rsidRDefault="005773CD">
            <w:pPr>
              <w:rPr>
                <w:color w:val="000000"/>
                <w:sz w:val="24"/>
                <w:szCs w:val="24"/>
                <w:lang w:val="ru-RU"/>
              </w:rPr>
            </w:pPr>
            <w:r w:rsidRPr="00621FAC">
              <w:rPr>
                <w:color w:val="000000"/>
                <w:sz w:val="24"/>
                <w:szCs w:val="24"/>
                <w:lang w:val="ru-RU"/>
              </w:rPr>
              <w:t>- повышение престижа детского сада среди заинтересованного населения при помощи досуговой деятельности.</w:t>
            </w:r>
          </w:p>
          <w:p w:rsidR="005773CD" w:rsidRPr="00621FAC" w:rsidRDefault="005773CD">
            <w:pPr>
              <w:rPr>
                <w:color w:val="000000"/>
                <w:sz w:val="24"/>
                <w:szCs w:val="24"/>
                <w:lang w:val="ru-RU"/>
              </w:rPr>
            </w:pPr>
            <w:r w:rsidRPr="00621FAC">
              <w:rPr>
                <w:color w:val="000000"/>
                <w:sz w:val="24"/>
                <w:szCs w:val="24"/>
                <w:lang w:val="ru-RU"/>
              </w:rPr>
              <w:t>3. Повышение престижа детского сада среди заинтересованного населения через налаживание связей со СМИ (публикации, репортажи), полиграфическими организациями (буклеты, листовки), сетью Интернет (совершенствование работы официального сайта организации), портфолизации воспитанников и детского сада в целом.</w:t>
            </w:r>
          </w:p>
        </w:tc>
        <w:tc>
          <w:tcPr>
            <w:tcW w:w="3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1. Анализ эффективности внедрения ресурсосберегающих технологий.</w:t>
            </w:r>
          </w:p>
          <w:p w:rsidR="005773CD" w:rsidRPr="00621FAC" w:rsidRDefault="005773CD">
            <w:pPr>
              <w:rPr>
                <w:color w:val="000000"/>
                <w:sz w:val="24"/>
                <w:szCs w:val="24"/>
                <w:lang w:val="ru-RU"/>
              </w:rPr>
            </w:pPr>
            <w:r w:rsidRPr="00621FAC">
              <w:rPr>
                <w:color w:val="000000"/>
                <w:sz w:val="24"/>
                <w:szCs w:val="24"/>
                <w:lang w:val="ru-RU"/>
              </w:rPr>
              <w:t>2. Мониторинг престижности дошкольной образовательной организации среди родителей с детьми раннего и дошкольного возраста.</w:t>
            </w:r>
          </w:p>
          <w:p w:rsidR="005773CD" w:rsidRPr="00621FAC" w:rsidRDefault="005773CD">
            <w:pPr>
              <w:rPr>
                <w:color w:val="000000"/>
                <w:sz w:val="24"/>
                <w:szCs w:val="24"/>
                <w:lang w:val="ru-RU"/>
              </w:rPr>
            </w:pPr>
            <w:r w:rsidRPr="00621FAC">
              <w:rPr>
                <w:color w:val="000000"/>
                <w:sz w:val="24"/>
                <w:szCs w:val="24"/>
                <w:lang w:val="ru-RU"/>
              </w:rPr>
              <w:t>3. Комплексная оценка эффективности реализации программы психолого-педагогической поддержки семьи и повышения компетенции родителей в вопросах развития и обучения, охраны и укрепления здоровья детей.</w:t>
            </w:r>
          </w:p>
          <w:p w:rsidR="005773CD" w:rsidRPr="00621FAC" w:rsidRDefault="005773CD">
            <w:pPr>
              <w:rPr>
                <w:color w:val="000000"/>
                <w:sz w:val="24"/>
                <w:szCs w:val="24"/>
                <w:lang w:val="ru-RU"/>
              </w:rPr>
            </w:pPr>
            <w:r w:rsidRPr="00621FAC">
              <w:rPr>
                <w:color w:val="000000"/>
                <w:sz w:val="24"/>
                <w:szCs w:val="24"/>
                <w:lang w:val="ru-RU"/>
              </w:rPr>
              <w:t>4. Поддерживание положительного имиджа детского сада, обеспечение возможности для транслирования передового педагогического опыта работников детского сада в области дошкольного образования.</w:t>
            </w:r>
          </w:p>
        </w:tc>
      </w:tr>
    </w:tbl>
    <w:p w:rsidR="005773CD" w:rsidRPr="005F0A6F" w:rsidRDefault="005773CD">
      <w:pPr>
        <w:jc w:val="center"/>
        <w:rPr>
          <w:color w:val="000000"/>
          <w:sz w:val="24"/>
          <w:szCs w:val="24"/>
          <w:lang w:val="ru-RU"/>
        </w:rPr>
      </w:pPr>
      <w:r w:rsidRPr="005F0A6F">
        <w:rPr>
          <w:b/>
          <w:bCs/>
          <w:color w:val="000000"/>
          <w:sz w:val="24"/>
          <w:szCs w:val="24"/>
          <w:lang w:val="ru-RU"/>
        </w:rPr>
        <w:t xml:space="preserve">Раздел </w:t>
      </w:r>
      <w:r>
        <w:rPr>
          <w:b/>
          <w:bCs/>
          <w:color w:val="000000"/>
          <w:sz w:val="24"/>
          <w:szCs w:val="24"/>
        </w:rPr>
        <w:t>IV</w:t>
      </w:r>
      <w:r w:rsidRPr="005F0A6F">
        <w:rPr>
          <w:b/>
          <w:bCs/>
          <w:color w:val="000000"/>
          <w:sz w:val="24"/>
          <w:szCs w:val="24"/>
          <w:lang w:val="ru-RU"/>
        </w:rPr>
        <w:t>. Мониторинг реализации программы развития</w:t>
      </w:r>
    </w:p>
    <w:tbl>
      <w:tblPr>
        <w:tblW w:w="0" w:type="auto"/>
        <w:tblCellMar>
          <w:top w:w="15" w:type="dxa"/>
          <w:left w:w="15" w:type="dxa"/>
          <w:bottom w:w="15" w:type="dxa"/>
          <w:right w:w="15" w:type="dxa"/>
        </w:tblCellMar>
        <w:tblLook w:val="0000"/>
      </w:tblPr>
      <w:tblGrid>
        <w:gridCol w:w="4809"/>
        <w:gridCol w:w="4701"/>
      </w:tblGrid>
      <w:tr w:rsidR="005773CD" w:rsidRPr="00621FAC">
        <w:tc>
          <w:tcPr>
            <w:tcW w:w="5302" w:type="dxa"/>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Ожидаемые результаты</w:t>
            </w:r>
          </w:p>
        </w:tc>
        <w:tc>
          <w:tcPr>
            <w:tcW w:w="5365" w:type="dxa"/>
            <w:tcMar>
              <w:top w:w="75" w:type="dxa"/>
              <w:left w:w="75" w:type="dxa"/>
              <w:bottom w:w="75" w:type="dxa"/>
              <w:right w:w="75" w:type="dxa"/>
            </w:tcMar>
          </w:tcPr>
          <w:p w:rsidR="005773CD" w:rsidRPr="00621FAC" w:rsidRDefault="005773CD">
            <w:pPr>
              <w:jc w:val="center"/>
              <w:rPr>
                <w:color w:val="000000"/>
                <w:sz w:val="24"/>
                <w:szCs w:val="24"/>
              </w:rPr>
            </w:pPr>
            <w:r w:rsidRPr="00621FAC">
              <w:rPr>
                <w:b/>
                <w:bCs/>
                <w:color w:val="000000"/>
                <w:sz w:val="24"/>
                <w:szCs w:val="24"/>
              </w:rPr>
              <w:t>Критерии эффективности</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Улучшение качества</w:t>
            </w:r>
            <w:r w:rsidRPr="00621FAC">
              <w:rPr>
                <w:color w:val="000000"/>
                <w:sz w:val="24"/>
                <w:szCs w:val="24"/>
              </w:rPr>
              <w:t> </w:t>
            </w:r>
            <w:r w:rsidRPr="00621FAC">
              <w:rPr>
                <w:color w:val="000000"/>
                <w:sz w:val="24"/>
                <w:szCs w:val="24"/>
                <w:lang w:val="ru-RU"/>
              </w:rPr>
              <w:t>предоставляемых образовательных</w:t>
            </w:r>
            <w:r w:rsidRPr="00621FAC">
              <w:rPr>
                <w:color w:val="000000"/>
                <w:sz w:val="24"/>
                <w:szCs w:val="24"/>
              </w:rPr>
              <w:t> </w:t>
            </w:r>
            <w:r w:rsidRPr="00621FAC">
              <w:rPr>
                <w:color w:val="000000"/>
                <w:sz w:val="24"/>
                <w:szCs w:val="24"/>
                <w:lang w:val="ru-RU"/>
              </w:rPr>
              <w:t>услуг через обновление структуры и содержания образовательного процесса с учетом внедрения инновационных подходов</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Устойчивая положительная динамика образовательных</w:t>
            </w:r>
            <w:r w:rsidRPr="00621FAC">
              <w:rPr>
                <w:color w:val="000000"/>
                <w:sz w:val="24"/>
                <w:szCs w:val="24"/>
              </w:rPr>
              <w:t> </w:t>
            </w:r>
            <w:r w:rsidRPr="00621FAC">
              <w:rPr>
                <w:color w:val="000000"/>
                <w:sz w:val="24"/>
                <w:szCs w:val="24"/>
                <w:lang w:val="ru-RU"/>
              </w:rPr>
              <w:t>достижений воспитанников и состояния их здоровья. Рост удовлетворенности</w:t>
            </w:r>
            <w:r w:rsidRPr="00621FAC">
              <w:rPr>
                <w:color w:val="000000"/>
                <w:sz w:val="24"/>
                <w:szCs w:val="24"/>
              </w:rPr>
              <w:t> </w:t>
            </w:r>
            <w:r w:rsidRPr="00621FAC">
              <w:rPr>
                <w:color w:val="000000"/>
                <w:sz w:val="24"/>
                <w:szCs w:val="24"/>
                <w:lang w:val="ru-RU"/>
              </w:rPr>
              <w:t>родителей учащихся качеством образовательных услуг</w:t>
            </w:r>
            <w:r w:rsidRPr="00621FAC">
              <w:rPr>
                <w:color w:val="000000"/>
                <w:sz w:val="24"/>
                <w:szCs w:val="24"/>
              </w:rPr>
              <w:t> </w:t>
            </w:r>
            <w:r w:rsidRPr="00621FAC">
              <w:rPr>
                <w:color w:val="000000"/>
                <w:sz w:val="24"/>
                <w:szCs w:val="24"/>
                <w:lang w:val="ru-RU"/>
              </w:rPr>
              <w:t>по результатам анкетирования</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Повышение эффективности психолого-педагогической помощи детского сада</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Стабильная положительная динамика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5773CD" w:rsidRPr="00621FAC" w:rsidRDefault="005773CD">
            <w:pPr>
              <w:rPr>
                <w:color w:val="000000"/>
                <w:sz w:val="24"/>
                <w:szCs w:val="24"/>
                <w:lang w:val="ru-RU"/>
              </w:rPr>
            </w:pPr>
            <w:r w:rsidRPr="00621FAC">
              <w:rPr>
                <w:color w:val="000000"/>
                <w:sz w:val="24"/>
                <w:szCs w:val="24"/>
                <w:lang w:val="ru-RU"/>
              </w:rPr>
              <w:t>Интеграции детей с различным состоянием здоровья, уровнем развития, степенью адаптированности в условиях дифференцированных микрогрупп для достижения максимального качества образовательного процесса.</w:t>
            </w:r>
          </w:p>
          <w:p w:rsidR="005773CD" w:rsidRPr="00621FAC" w:rsidRDefault="005773CD">
            <w:pPr>
              <w:rPr>
                <w:color w:val="000000"/>
                <w:sz w:val="24"/>
                <w:szCs w:val="24"/>
                <w:lang w:val="ru-RU"/>
              </w:rPr>
            </w:pPr>
            <w:r w:rsidRPr="00621FAC">
              <w:rPr>
                <w:color w:val="000000"/>
                <w:sz w:val="24"/>
                <w:szCs w:val="24"/>
                <w:lang w:val="ru-RU"/>
              </w:rPr>
              <w:t>Создания целостной системы, в которой все этапы работы с ребенком, были бы взаимосвязаны.</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Дальнейшая информатизация</w:t>
            </w:r>
            <w:r w:rsidRPr="00621FAC">
              <w:rPr>
                <w:color w:val="000000"/>
                <w:sz w:val="24"/>
                <w:szCs w:val="24"/>
              </w:rPr>
              <w:t> </w:t>
            </w:r>
            <w:r w:rsidRPr="00621FAC">
              <w:rPr>
                <w:color w:val="000000"/>
                <w:sz w:val="24"/>
                <w:szCs w:val="24"/>
                <w:lang w:val="ru-RU"/>
              </w:rPr>
              <w:t>образовательного процесса и</w:t>
            </w:r>
            <w:r w:rsidRPr="00621FAC">
              <w:rPr>
                <w:color w:val="000000"/>
                <w:sz w:val="24"/>
                <w:szCs w:val="24"/>
              </w:rPr>
              <w:t> </w:t>
            </w:r>
            <w:r w:rsidRPr="00621FAC">
              <w:rPr>
                <w:color w:val="000000"/>
                <w:sz w:val="24"/>
                <w:szCs w:val="24"/>
                <w:lang w:val="ru-RU"/>
              </w:rPr>
              <w:t>управления</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Увеличение доли использования ИКТ-инструментов в</w:t>
            </w:r>
            <w:r w:rsidRPr="00621FAC">
              <w:rPr>
                <w:color w:val="000000"/>
                <w:sz w:val="24"/>
                <w:szCs w:val="24"/>
              </w:rPr>
              <w:t> </w:t>
            </w:r>
            <w:r w:rsidRPr="00621FAC">
              <w:rPr>
                <w:color w:val="000000"/>
                <w:sz w:val="24"/>
                <w:szCs w:val="24"/>
                <w:lang w:val="ru-RU"/>
              </w:rPr>
              <w:t>образовательном процессе и администрировании</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Расширение перечня образовательных возможностей, социально-образовательных партнерств</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Детский сад налаживает сетевое взаимодействие с другими организациями для образовательного и иных видов сотрудничества</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Повышение эффективности системы по работе с одаренными и талантливыми детьми</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Повышение результативности по выявлению, поддержке и сопровождению одаренных детей и рост результативности интеллектуально-творческих достижений</w:t>
            </w:r>
          </w:p>
        </w:tc>
      </w:tr>
      <w:tr w:rsidR="005773CD" w:rsidRPr="00502832">
        <w:tc>
          <w:tcPr>
            <w:tcW w:w="5302"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Модернизация образовательной среды: пополнение материально-технических ресурсов детского сада современным учебным компьютерным оборудованием и программным обеспечением</w:t>
            </w:r>
          </w:p>
        </w:tc>
        <w:tc>
          <w:tcPr>
            <w:tcW w:w="5365" w:type="dxa"/>
            <w:tcMar>
              <w:top w:w="75" w:type="dxa"/>
              <w:left w:w="75" w:type="dxa"/>
              <w:bottom w:w="75" w:type="dxa"/>
              <w:right w:w="75" w:type="dxa"/>
            </w:tcMar>
          </w:tcPr>
          <w:p w:rsidR="005773CD" w:rsidRPr="00621FAC" w:rsidRDefault="005773CD">
            <w:pPr>
              <w:rPr>
                <w:color w:val="000000"/>
                <w:sz w:val="24"/>
                <w:szCs w:val="24"/>
                <w:lang w:val="ru-RU"/>
              </w:rPr>
            </w:pPr>
            <w:r w:rsidRPr="00621FAC">
              <w:rPr>
                <w:color w:val="000000"/>
                <w:sz w:val="24"/>
                <w:szCs w:val="24"/>
                <w:lang w:val="ru-RU"/>
              </w:rPr>
              <w:t>Увеличение доли современного учебного ИКТ-оборудования и программного обеспечения</w:t>
            </w:r>
          </w:p>
        </w:tc>
      </w:tr>
    </w:tbl>
    <w:p w:rsidR="005773CD" w:rsidRPr="005F0A6F" w:rsidRDefault="005773CD">
      <w:pPr>
        <w:rPr>
          <w:color w:val="000000"/>
          <w:sz w:val="24"/>
          <w:szCs w:val="24"/>
          <w:lang w:val="ru-RU"/>
        </w:rPr>
      </w:pPr>
    </w:p>
    <w:sectPr w:rsidR="005773CD" w:rsidRPr="005F0A6F" w:rsidSect="00BE7082">
      <w:pgSz w:w="12240" w:h="15840"/>
      <w:pgMar w:top="539" w:right="1440" w:bottom="5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61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502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34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70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094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331C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60B61"/>
    <w:rsid w:val="000A2478"/>
    <w:rsid w:val="001A7872"/>
    <w:rsid w:val="002D33B1"/>
    <w:rsid w:val="002D3591"/>
    <w:rsid w:val="003514A0"/>
    <w:rsid w:val="003B5DB2"/>
    <w:rsid w:val="003E51EB"/>
    <w:rsid w:val="004F7E17"/>
    <w:rsid w:val="00502832"/>
    <w:rsid w:val="005059D6"/>
    <w:rsid w:val="005773CD"/>
    <w:rsid w:val="005A05CE"/>
    <w:rsid w:val="005F0A6F"/>
    <w:rsid w:val="00611046"/>
    <w:rsid w:val="00621FAC"/>
    <w:rsid w:val="00653AF6"/>
    <w:rsid w:val="00737D03"/>
    <w:rsid w:val="007B4FC7"/>
    <w:rsid w:val="007E15A8"/>
    <w:rsid w:val="00985484"/>
    <w:rsid w:val="009E5043"/>
    <w:rsid w:val="00A3604D"/>
    <w:rsid w:val="00AF5D64"/>
    <w:rsid w:val="00B429B7"/>
    <w:rsid w:val="00B73A5A"/>
    <w:rsid w:val="00BE7082"/>
    <w:rsid w:val="00CF04CE"/>
    <w:rsid w:val="00E14DB0"/>
    <w:rsid w:val="00E438A1"/>
    <w:rsid w:val="00E52A53"/>
    <w:rsid w:val="00E56336"/>
    <w:rsid w:val="00EC4662"/>
    <w:rsid w:val="00F01E19"/>
    <w:rsid w:val="00F470B3"/>
    <w:rsid w:val="00F550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Times New Roman" w:hAnsi="Times New Roman"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16</Pages>
  <Words>4446</Words>
  <Characters>25347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леха</cp:lastModifiedBy>
  <cp:revision>26</cp:revision>
  <cp:lastPrinted>2022-05-23T07:34:00Z</cp:lastPrinted>
  <dcterms:created xsi:type="dcterms:W3CDTF">2011-11-02T04:15:00Z</dcterms:created>
  <dcterms:modified xsi:type="dcterms:W3CDTF">2022-05-23T07:42:00Z</dcterms:modified>
</cp:coreProperties>
</file>